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7912" w:type="dxa"/>
        <w:tblCellSpacing w:w="15" w:type="dxa"/>
        <w:tblCellMar>
          <w:top w:w="15" w:type="dxa"/>
          <w:left w:w="15" w:type="dxa"/>
          <w:bottom w:w="15" w:type="dxa"/>
          <w:right w:w="15" w:type="dxa"/>
        </w:tblCellMar>
        <w:tblLook w:val="04A0" w:firstRow="1" w:lastRow="0" w:firstColumn="1" w:lastColumn="0" w:noHBand="0" w:noVBand="1"/>
      </w:tblPr>
      <w:tblGrid>
        <w:gridCol w:w="16085"/>
        <w:gridCol w:w="1827"/>
      </w:tblGrid>
      <w:tr w:rsidR="001C4CEE" w:rsidRPr="008B5690" w14:paraId="2986BB55" w14:textId="77777777" w:rsidTr="001C4CEE">
        <w:trPr>
          <w:tblCellSpacing w:w="15" w:type="dxa"/>
        </w:trPr>
        <w:tc>
          <w:tcPr>
            <w:tcW w:w="0" w:type="auto"/>
            <w:hideMark/>
          </w:tcPr>
          <w:p w14:paraId="59C2A00C" w14:textId="420C53B7" w:rsidR="001C4CEE" w:rsidRPr="008B5690" w:rsidRDefault="001C4CEE" w:rsidP="00C41635">
            <w:pPr>
              <w:tabs>
                <w:tab w:val="left" w:pos="8030"/>
              </w:tabs>
              <w:jc w:val="center"/>
              <w:rPr>
                <w:rFonts w:ascii="Cambria" w:hAnsi="Cambria" w:cs="Segoe UI"/>
                <w:color w:val="444444"/>
                <w:sz w:val="22"/>
                <w:szCs w:val="22"/>
                <w:lang w:eastAsia="lt-LT"/>
              </w:rPr>
            </w:pPr>
            <w:r w:rsidRPr="008B5690">
              <w:rPr>
                <w:rFonts w:ascii="Cambria" w:hAnsi="Cambria" w:cs="Segoe UI"/>
                <w:color w:val="444444"/>
                <w:sz w:val="22"/>
                <w:szCs w:val="22"/>
                <w:lang w:eastAsia="lt-LT"/>
              </w:rPr>
              <w:t>SUTP-</w:t>
            </w:r>
            <w:r w:rsidR="00D75D89">
              <w:rPr>
                <w:rFonts w:ascii="Cambria" w:hAnsi="Cambria" w:cs="Segoe UI"/>
                <w:color w:val="444444"/>
                <w:sz w:val="22"/>
                <w:szCs w:val="22"/>
                <w:lang w:eastAsia="lt-LT"/>
              </w:rPr>
              <w:t>463</w:t>
            </w:r>
          </w:p>
        </w:tc>
        <w:tc>
          <w:tcPr>
            <w:tcW w:w="500" w:type="pct"/>
            <w:vAlign w:val="center"/>
            <w:hideMark/>
          </w:tcPr>
          <w:p w14:paraId="1A82DDE1" w14:textId="77777777" w:rsidR="001C4CEE" w:rsidRPr="008B5690" w:rsidRDefault="001C4CEE" w:rsidP="001C4CEE">
            <w:pPr>
              <w:rPr>
                <w:rFonts w:ascii="Cambria" w:hAnsi="Cambria" w:cs="Segoe UI"/>
                <w:color w:val="444444"/>
                <w:sz w:val="22"/>
                <w:szCs w:val="22"/>
                <w:lang w:eastAsia="lt-LT"/>
              </w:rPr>
            </w:pPr>
          </w:p>
        </w:tc>
      </w:tr>
    </w:tbl>
    <w:p w14:paraId="1A6AC08A" w14:textId="3F743FAC" w:rsidR="00027B83" w:rsidRPr="008B5690" w:rsidRDefault="00EC01F1" w:rsidP="00C13824">
      <w:pPr>
        <w:spacing w:line="276" w:lineRule="auto"/>
        <w:ind w:left="4253" w:firstLine="1276"/>
        <w:rPr>
          <w:rFonts w:ascii="Cambria" w:hAnsi="Cambria"/>
          <w:sz w:val="22"/>
          <w:szCs w:val="22"/>
        </w:rPr>
      </w:pPr>
      <w:r w:rsidRPr="008B5690">
        <w:rPr>
          <w:rFonts w:ascii="Cambria" w:hAnsi="Cambria"/>
          <w:bCs/>
          <w:caps/>
          <w:sz w:val="22"/>
          <w:szCs w:val="22"/>
        </w:rPr>
        <w:t xml:space="preserve">  </w:t>
      </w:r>
    </w:p>
    <w:p w14:paraId="0C693432" w14:textId="77777777" w:rsidR="00027B83" w:rsidRPr="008B5690" w:rsidRDefault="000B0897">
      <w:pPr>
        <w:widowControl w:val="0"/>
        <w:pBdr>
          <w:top w:val="nil"/>
          <w:left w:val="nil"/>
          <w:bottom w:val="nil"/>
          <w:right w:val="nil"/>
          <w:between w:val="nil"/>
        </w:pBdr>
        <w:tabs>
          <w:tab w:val="left" w:pos="567"/>
          <w:tab w:val="left" w:pos="851"/>
        </w:tabs>
        <w:jc w:val="center"/>
        <w:rPr>
          <w:rFonts w:ascii="Cambria" w:hAnsi="Cambria"/>
          <w:b/>
          <w:bCs/>
          <w:caps/>
          <w:sz w:val="22"/>
          <w:szCs w:val="22"/>
        </w:rPr>
      </w:pPr>
      <w:r w:rsidRPr="008B5690">
        <w:rPr>
          <w:rFonts w:ascii="Cambria" w:hAnsi="Cambria"/>
          <w:b/>
          <w:bCs/>
          <w:caps/>
          <w:sz w:val="22"/>
          <w:szCs w:val="22"/>
        </w:rPr>
        <w:t>paslaugų pirkimo-pardavimo sutarties Specialiosios sąlygos</w:t>
      </w:r>
    </w:p>
    <w:p w14:paraId="3B040F46" w14:textId="77777777" w:rsidR="00027B83" w:rsidRPr="00D75D89" w:rsidRDefault="00027B83">
      <w:pPr>
        <w:widowControl w:val="0"/>
        <w:pBdr>
          <w:top w:val="nil"/>
          <w:left w:val="nil"/>
          <w:bottom w:val="nil"/>
          <w:right w:val="nil"/>
          <w:between w:val="nil"/>
        </w:pBdr>
        <w:tabs>
          <w:tab w:val="left" w:pos="567"/>
          <w:tab w:val="left" w:pos="851"/>
        </w:tabs>
        <w:jc w:val="center"/>
        <w:rPr>
          <w:rFonts w:ascii="Cambria" w:hAnsi="Cambria"/>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5422" w:rsidRPr="00D75D89" w14:paraId="210B759A" w14:textId="77777777">
        <w:tc>
          <w:tcPr>
            <w:tcW w:w="2448" w:type="dxa"/>
          </w:tcPr>
          <w:p w14:paraId="4F8F16A8" w14:textId="77777777" w:rsidR="00027B83" w:rsidRPr="00D75D89" w:rsidRDefault="000B0897">
            <w:pPr>
              <w:jc w:val="both"/>
              <w:rPr>
                <w:rFonts w:ascii="Cambria" w:hAnsi="Cambria"/>
                <w:b/>
                <w:kern w:val="2"/>
                <w:sz w:val="22"/>
                <w:szCs w:val="22"/>
              </w:rPr>
            </w:pPr>
            <w:r w:rsidRPr="00D75D89">
              <w:rPr>
                <w:rFonts w:ascii="Cambria" w:hAnsi="Cambria"/>
                <w:b/>
                <w:kern w:val="2"/>
                <w:sz w:val="22"/>
                <w:szCs w:val="22"/>
              </w:rPr>
              <w:t>Sutarties pavadinimas</w:t>
            </w:r>
          </w:p>
        </w:tc>
        <w:tc>
          <w:tcPr>
            <w:tcW w:w="7110" w:type="dxa"/>
            <w:gridSpan w:val="3"/>
          </w:tcPr>
          <w:p w14:paraId="3F650206" w14:textId="6006FF7C" w:rsidR="00027B83" w:rsidRPr="00D75D89" w:rsidRDefault="00D75D89">
            <w:pPr>
              <w:jc w:val="both"/>
              <w:rPr>
                <w:rFonts w:ascii="Cambria" w:hAnsi="Cambria"/>
                <w:b/>
                <w:kern w:val="2"/>
                <w:sz w:val="22"/>
                <w:szCs w:val="22"/>
              </w:rPr>
            </w:pPr>
            <w:r w:rsidRPr="00D75D89">
              <w:rPr>
                <w:rFonts w:ascii="Cambria" w:hAnsi="Cambria"/>
                <w:b/>
                <w:kern w:val="2"/>
                <w:sz w:val="22"/>
                <w:szCs w:val="22"/>
              </w:rPr>
              <w:t>Donorų pagerbimo šventės organizavimo paslauga</w:t>
            </w:r>
          </w:p>
        </w:tc>
      </w:tr>
      <w:tr w:rsidR="00027B83" w:rsidRPr="008B5690" w14:paraId="676F0C19" w14:textId="77777777">
        <w:tc>
          <w:tcPr>
            <w:tcW w:w="2448" w:type="dxa"/>
          </w:tcPr>
          <w:p w14:paraId="4FAB4B1E" w14:textId="77777777" w:rsidR="00027B83" w:rsidRPr="008B5690" w:rsidRDefault="000B0897">
            <w:pPr>
              <w:jc w:val="both"/>
              <w:rPr>
                <w:rFonts w:ascii="Cambria" w:hAnsi="Cambria"/>
                <w:b/>
                <w:kern w:val="2"/>
                <w:sz w:val="22"/>
                <w:szCs w:val="22"/>
              </w:rPr>
            </w:pPr>
            <w:r w:rsidRPr="008B5690">
              <w:rPr>
                <w:rFonts w:ascii="Cambria" w:hAnsi="Cambria"/>
                <w:b/>
                <w:kern w:val="2"/>
                <w:sz w:val="22"/>
                <w:szCs w:val="22"/>
              </w:rPr>
              <w:t>Sutarties data</w:t>
            </w:r>
          </w:p>
        </w:tc>
        <w:tc>
          <w:tcPr>
            <w:tcW w:w="2177" w:type="dxa"/>
          </w:tcPr>
          <w:p w14:paraId="796DA43F" w14:textId="77777777" w:rsidR="00027B83" w:rsidRPr="008B5690" w:rsidRDefault="00027B83">
            <w:pPr>
              <w:jc w:val="both"/>
              <w:rPr>
                <w:rFonts w:ascii="Cambria" w:hAnsi="Cambria"/>
                <w:kern w:val="2"/>
                <w:sz w:val="22"/>
                <w:szCs w:val="22"/>
              </w:rPr>
            </w:pPr>
          </w:p>
        </w:tc>
        <w:tc>
          <w:tcPr>
            <w:tcW w:w="2362" w:type="dxa"/>
          </w:tcPr>
          <w:p w14:paraId="7E4309BB" w14:textId="77777777" w:rsidR="00027B83" w:rsidRPr="008B5690" w:rsidRDefault="000B0897">
            <w:pPr>
              <w:jc w:val="both"/>
              <w:rPr>
                <w:rFonts w:ascii="Cambria" w:hAnsi="Cambria"/>
                <w:b/>
                <w:kern w:val="2"/>
                <w:sz w:val="22"/>
                <w:szCs w:val="22"/>
              </w:rPr>
            </w:pPr>
            <w:r w:rsidRPr="008B5690">
              <w:rPr>
                <w:rFonts w:ascii="Cambria" w:hAnsi="Cambria"/>
                <w:b/>
                <w:kern w:val="2"/>
                <w:sz w:val="22"/>
                <w:szCs w:val="22"/>
              </w:rPr>
              <w:t>Sutarties numeris</w:t>
            </w:r>
          </w:p>
        </w:tc>
        <w:tc>
          <w:tcPr>
            <w:tcW w:w="2571" w:type="dxa"/>
          </w:tcPr>
          <w:p w14:paraId="6CD94D15" w14:textId="77777777" w:rsidR="00027B83" w:rsidRPr="008B5690" w:rsidRDefault="00027B83">
            <w:pPr>
              <w:jc w:val="both"/>
              <w:rPr>
                <w:rFonts w:ascii="Cambria" w:hAnsi="Cambria"/>
                <w:kern w:val="2"/>
                <w:sz w:val="22"/>
                <w:szCs w:val="22"/>
              </w:rPr>
            </w:pPr>
          </w:p>
        </w:tc>
      </w:tr>
    </w:tbl>
    <w:p w14:paraId="2A300375" w14:textId="77777777" w:rsidR="00027B83" w:rsidRPr="008B5690" w:rsidRDefault="00027B8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5422" w:rsidRPr="008B5690" w14:paraId="46BE54F6" w14:textId="77777777">
        <w:tc>
          <w:tcPr>
            <w:tcW w:w="9558" w:type="dxa"/>
            <w:gridSpan w:val="3"/>
          </w:tcPr>
          <w:p w14:paraId="0F017A52"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1. SUTARTIES ŠALYS</w:t>
            </w:r>
          </w:p>
        </w:tc>
      </w:tr>
      <w:tr w:rsidR="00375422" w:rsidRPr="008B5690" w14:paraId="04D436D4" w14:textId="77777777">
        <w:tc>
          <w:tcPr>
            <w:tcW w:w="2808" w:type="dxa"/>
            <w:vMerge w:val="restart"/>
          </w:tcPr>
          <w:p w14:paraId="0ECE2B8D" w14:textId="77777777" w:rsidR="00027B83" w:rsidRPr="008B5690" w:rsidRDefault="00027B83">
            <w:pPr>
              <w:jc w:val="center"/>
              <w:rPr>
                <w:rFonts w:ascii="Cambria" w:hAnsi="Cambria"/>
                <w:b/>
                <w:kern w:val="2"/>
                <w:sz w:val="22"/>
                <w:szCs w:val="22"/>
              </w:rPr>
            </w:pPr>
          </w:p>
          <w:p w14:paraId="16696CF5" w14:textId="77777777" w:rsidR="00027B83" w:rsidRPr="008B5690" w:rsidRDefault="00027B83">
            <w:pPr>
              <w:jc w:val="center"/>
              <w:rPr>
                <w:rFonts w:ascii="Cambria" w:hAnsi="Cambria"/>
                <w:b/>
                <w:kern w:val="2"/>
                <w:sz w:val="22"/>
                <w:szCs w:val="22"/>
              </w:rPr>
            </w:pPr>
          </w:p>
          <w:p w14:paraId="6585B756" w14:textId="77777777" w:rsidR="00027B83" w:rsidRPr="008B5690" w:rsidRDefault="00027B83">
            <w:pPr>
              <w:jc w:val="center"/>
              <w:rPr>
                <w:rFonts w:ascii="Cambria" w:hAnsi="Cambria"/>
                <w:b/>
                <w:kern w:val="2"/>
                <w:sz w:val="22"/>
                <w:szCs w:val="22"/>
              </w:rPr>
            </w:pPr>
          </w:p>
          <w:p w14:paraId="55D75142" w14:textId="77777777" w:rsidR="00027B83" w:rsidRPr="008B5690" w:rsidRDefault="00027B83">
            <w:pPr>
              <w:rPr>
                <w:rFonts w:ascii="Cambria" w:hAnsi="Cambria"/>
                <w:b/>
                <w:kern w:val="2"/>
                <w:sz w:val="22"/>
                <w:szCs w:val="22"/>
              </w:rPr>
            </w:pPr>
          </w:p>
          <w:p w14:paraId="405523D9" w14:textId="77777777" w:rsidR="00027B83" w:rsidRPr="008B5690" w:rsidRDefault="000B0897">
            <w:pPr>
              <w:rPr>
                <w:rFonts w:ascii="Cambria" w:hAnsi="Cambria"/>
                <w:b/>
                <w:kern w:val="2"/>
                <w:sz w:val="22"/>
                <w:szCs w:val="22"/>
              </w:rPr>
            </w:pPr>
            <w:r w:rsidRPr="008B5690">
              <w:rPr>
                <w:rFonts w:ascii="Cambria" w:hAnsi="Cambria"/>
                <w:b/>
                <w:kern w:val="2"/>
                <w:sz w:val="22"/>
                <w:szCs w:val="22"/>
              </w:rPr>
              <w:t>1.1. Pirkėjas</w:t>
            </w:r>
          </w:p>
        </w:tc>
        <w:tc>
          <w:tcPr>
            <w:tcW w:w="3240" w:type="dxa"/>
          </w:tcPr>
          <w:p w14:paraId="1D4D11A1" w14:textId="77777777" w:rsidR="00027B83" w:rsidRPr="008B5690" w:rsidRDefault="000B0897">
            <w:pPr>
              <w:rPr>
                <w:rFonts w:ascii="Cambria" w:hAnsi="Cambria"/>
                <w:kern w:val="2"/>
                <w:sz w:val="22"/>
                <w:szCs w:val="22"/>
              </w:rPr>
            </w:pPr>
            <w:r w:rsidRPr="008B5690">
              <w:rPr>
                <w:rFonts w:ascii="Cambria" w:hAnsi="Cambria"/>
                <w:kern w:val="2"/>
                <w:sz w:val="22"/>
                <w:szCs w:val="22"/>
              </w:rPr>
              <w:t>1.1.1. Pavadinimas</w:t>
            </w:r>
          </w:p>
        </w:tc>
        <w:tc>
          <w:tcPr>
            <w:tcW w:w="3510" w:type="dxa"/>
          </w:tcPr>
          <w:p w14:paraId="30AA0024" w14:textId="4F4D58F6" w:rsidR="00027B83" w:rsidRPr="008B5690" w:rsidRDefault="00C66AC2" w:rsidP="00C66AC2">
            <w:pPr>
              <w:jc w:val="both"/>
              <w:rPr>
                <w:rFonts w:ascii="Cambria" w:hAnsi="Cambria"/>
                <w:kern w:val="2"/>
                <w:sz w:val="22"/>
                <w:szCs w:val="22"/>
              </w:rPr>
            </w:pPr>
            <w:r w:rsidRPr="008B5690">
              <w:rPr>
                <w:rFonts w:ascii="Cambria" w:hAnsi="Cambria"/>
                <w:sz w:val="22"/>
                <w:szCs w:val="22"/>
              </w:rPr>
              <w:t>Lietuvos sveikatos mokslų universiteto ligoninė Kauno klinikos</w:t>
            </w:r>
          </w:p>
        </w:tc>
      </w:tr>
      <w:tr w:rsidR="00375422" w:rsidRPr="008B5690" w14:paraId="05F15DB5" w14:textId="77777777">
        <w:tc>
          <w:tcPr>
            <w:tcW w:w="2808" w:type="dxa"/>
            <w:vMerge/>
          </w:tcPr>
          <w:p w14:paraId="5C481D02" w14:textId="77777777" w:rsidR="00027B83" w:rsidRPr="008B5690" w:rsidRDefault="00027B83">
            <w:pPr>
              <w:rPr>
                <w:rFonts w:ascii="Cambria" w:hAnsi="Cambria"/>
                <w:kern w:val="2"/>
                <w:sz w:val="22"/>
                <w:szCs w:val="22"/>
              </w:rPr>
            </w:pPr>
          </w:p>
        </w:tc>
        <w:tc>
          <w:tcPr>
            <w:tcW w:w="3240" w:type="dxa"/>
          </w:tcPr>
          <w:p w14:paraId="558DC631" w14:textId="77777777" w:rsidR="00027B83" w:rsidRPr="008B5690" w:rsidRDefault="000B0897">
            <w:pPr>
              <w:rPr>
                <w:rFonts w:ascii="Cambria" w:hAnsi="Cambria"/>
                <w:kern w:val="2"/>
                <w:sz w:val="22"/>
                <w:szCs w:val="22"/>
              </w:rPr>
            </w:pPr>
            <w:r w:rsidRPr="008B5690">
              <w:rPr>
                <w:rFonts w:ascii="Cambria" w:hAnsi="Cambria"/>
                <w:kern w:val="2"/>
                <w:sz w:val="22"/>
                <w:szCs w:val="22"/>
              </w:rPr>
              <w:t>1.1.2. Juridinio asmens kodas</w:t>
            </w:r>
          </w:p>
        </w:tc>
        <w:tc>
          <w:tcPr>
            <w:tcW w:w="3510" w:type="dxa"/>
          </w:tcPr>
          <w:p w14:paraId="3AF9384B" w14:textId="5E203A14" w:rsidR="00027B83" w:rsidRPr="008B5690" w:rsidRDefault="00C66AC2" w:rsidP="00C66AC2">
            <w:pPr>
              <w:jc w:val="both"/>
              <w:rPr>
                <w:rFonts w:ascii="Cambria" w:hAnsi="Cambria"/>
                <w:kern w:val="2"/>
                <w:sz w:val="22"/>
                <w:szCs w:val="22"/>
              </w:rPr>
            </w:pPr>
            <w:r w:rsidRPr="008B5690">
              <w:rPr>
                <w:rFonts w:ascii="Cambria" w:hAnsi="Cambria"/>
                <w:sz w:val="22"/>
                <w:szCs w:val="22"/>
              </w:rPr>
              <w:t>135163499</w:t>
            </w:r>
          </w:p>
        </w:tc>
      </w:tr>
      <w:tr w:rsidR="00375422" w:rsidRPr="008B5690" w14:paraId="1A1EAC0E" w14:textId="77777777">
        <w:tc>
          <w:tcPr>
            <w:tcW w:w="2808" w:type="dxa"/>
            <w:vMerge/>
          </w:tcPr>
          <w:p w14:paraId="17A48EAC" w14:textId="77777777" w:rsidR="00C66AC2" w:rsidRPr="008B5690" w:rsidRDefault="00C66AC2" w:rsidP="00C66AC2">
            <w:pPr>
              <w:rPr>
                <w:rFonts w:ascii="Cambria" w:hAnsi="Cambria"/>
                <w:kern w:val="2"/>
                <w:sz w:val="22"/>
                <w:szCs w:val="22"/>
              </w:rPr>
            </w:pPr>
          </w:p>
        </w:tc>
        <w:tc>
          <w:tcPr>
            <w:tcW w:w="3240" w:type="dxa"/>
          </w:tcPr>
          <w:p w14:paraId="1F020C84"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1.1.3. Adresas</w:t>
            </w:r>
          </w:p>
        </w:tc>
        <w:tc>
          <w:tcPr>
            <w:tcW w:w="3510" w:type="dxa"/>
          </w:tcPr>
          <w:p w14:paraId="2CA6E7FD" w14:textId="7F55E20D" w:rsidR="00C66AC2" w:rsidRPr="008B5690" w:rsidRDefault="00C66AC2" w:rsidP="00C66AC2">
            <w:pPr>
              <w:jc w:val="both"/>
              <w:rPr>
                <w:rFonts w:ascii="Cambria" w:hAnsi="Cambria"/>
                <w:kern w:val="2"/>
                <w:sz w:val="22"/>
                <w:szCs w:val="22"/>
              </w:rPr>
            </w:pPr>
            <w:r w:rsidRPr="008B5690">
              <w:rPr>
                <w:rFonts w:ascii="Cambria" w:hAnsi="Cambria"/>
                <w:sz w:val="22"/>
                <w:szCs w:val="22"/>
              </w:rPr>
              <w:t>Eivenių g. 2, LT-50161 Kaunas</w:t>
            </w:r>
          </w:p>
        </w:tc>
      </w:tr>
      <w:tr w:rsidR="00375422" w:rsidRPr="008B5690" w14:paraId="1511F02B" w14:textId="77777777">
        <w:tc>
          <w:tcPr>
            <w:tcW w:w="2808" w:type="dxa"/>
            <w:vMerge/>
          </w:tcPr>
          <w:p w14:paraId="25BB5214" w14:textId="77777777" w:rsidR="00C66AC2" w:rsidRPr="008B5690" w:rsidRDefault="00C66AC2" w:rsidP="00C66AC2">
            <w:pPr>
              <w:rPr>
                <w:rFonts w:ascii="Cambria" w:hAnsi="Cambria"/>
                <w:kern w:val="2"/>
                <w:sz w:val="22"/>
                <w:szCs w:val="22"/>
              </w:rPr>
            </w:pPr>
          </w:p>
        </w:tc>
        <w:tc>
          <w:tcPr>
            <w:tcW w:w="3240" w:type="dxa"/>
          </w:tcPr>
          <w:p w14:paraId="1E489D90"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1.1.4. PVM mokėtojo kodas</w:t>
            </w:r>
          </w:p>
        </w:tc>
        <w:tc>
          <w:tcPr>
            <w:tcW w:w="3510" w:type="dxa"/>
          </w:tcPr>
          <w:p w14:paraId="62D15E0C" w14:textId="2FF22615" w:rsidR="00C66AC2" w:rsidRPr="008B5690" w:rsidRDefault="00C66AC2" w:rsidP="00C66AC2">
            <w:pPr>
              <w:jc w:val="both"/>
              <w:rPr>
                <w:rFonts w:ascii="Cambria" w:hAnsi="Cambria"/>
                <w:kern w:val="2"/>
                <w:sz w:val="22"/>
                <w:szCs w:val="22"/>
              </w:rPr>
            </w:pPr>
            <w:r w:rsidRPr="008B5690">
              <w:rPr>
                <w:rFonts w:ascii="Cambria" w:hAnsi="Cambria"/>
                <w:sz w:val="22"/>
                <w:szCs w:val="22"/>
              </w:rPr>
              <w:t>LT351634917</w:t>
            </w:r>
          </w:p>
        </w:tc>
      </w:tr>
      <w:tr w:rsidR="00375422" w:rsidRPr="008B5690" w14:paraId="527B3A53" w14:textId="77777777">
        <w:tc>
          <w:tcPr>
            <w:tcW w:w="2808" w:type="dxa"/>
            <w:vMerge/>
          </w:tcPr>
          <w:p w14:paraId="6C37541F" w14:textId="77777777" w:rsidR="00C66AC2" w:rsidRPr="008B5690" w:rsidRDefault="00C66AC2" w:rsidP="00C66AC2">
            <w:pPr>
              <w:rPr>
                <w:rFonts w:ascii="Cambria" w:hAnsi="Cambria"/>
                <w:kern w:val="2"/>
                <w:sz w:val="22"/>
                <w:szCs w:val="22"/>
              </w:rPr>
            </w:pPr>
          </w:p>
        </w:tc>
        <w:tc>
          <w:tcPr>
            <w:tcW w:w="3240" w:type="dxa"/>
          </w:tcPr>
          <w:p w14:paraId="21A31370"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1.1.5. Atsiskaitomoji sąskaita</w:t>
            </w:r>
          </w:p>
        </w:tc>
        <w:tc>
          <w:tcPr>
            <w:tcW w:w="3510" w:type="dxa"/>
          </w:tcPr>
          <w:p w14:paraId="082D7201" w14:textId="65DB68BA" w:rsidR="00C66AC2" w:rsidRPr="008B5690" w:rsidRDefault="00C66AC2" w:rsidP="00C66AC2">
            <w:pPr>
              <w:jc w:val="both"/>
              <w:rPr>
                <w:rFonts w:ascii="Cambria" w:hAnsi="Cambria"/>
                <w:kern w:val="2"/>
                <w:sz w:val="22"/>
                <w:szCs w:val="22"/>
              </w:rPr>
            </w:pPr>
            <w:r w:rsidRPr="008B5690">
              <w:rPr>
                <w:rFonts w:ascii="Cambria" w:hAnsi="Cambria"/>
                <w:sz w:val="22"/>
                <w:szCs w:val="22"/>
                <w:shd w:val="clear" w:color="auto" w:fill="FFFFFF"/>
              </w:rPr>
              <w:t>LT21 7300 0100 0222 6410</w:t>
            </w:r>
          </w:p>
        </w:tc>
      </w:tr>
      <w:tr w:rsidR="00375422" w:rsidRPr="008B5690" w14:paraId="53D75A5D" w14:textId="77777777">
        <w:tc>
          <w:tcPr>
            <w:tcW w:w="2808" w:type="dxa"/>
            <w:vMerge/>
          </w:tcPr>
          <w:p w14:paraId="5C795133" w14:textId="77777777" w:rsidR="00C66AC2" w:rsidRPr="008B5690" w:rsidRDefault="00C66AC2" w:rsidP="00C66AC2">
            <w:pPr>
              <w:rPr>
                <w:rFonts w:ascii="Cambria" w:hAnsi="Cambria"/>
                <w:kern w:val="2"/>
                <w:sz w:val="22"/>
                <w:szCs w:val="22"/>
              </w:rPr>
            </w:pPr>
          </w:p>
        </w:tc>
        <w:tc>
          <w:tcPr>
            <w:tcW w:w="3240" w:type="dxa"/>
          </w:tcPr>
          <w:p w14:paraId="352D0392"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1.1.6. Bankas, banko kodas</w:t>
            </w:r>
          </w:p>
        </w:tc>
        <w:tc>
          <w:tcPr>
            <w:tcW w:w="3510" w:type="dxa"/>
          </w:tcPr>
          <w:p w14:paraId="1AEEBD0D" w14:textId="718B307D" w:rsidR="00C66AC2" w:rsidRPr="008B5690" w:rsidRDefault="00C66AC2" w:rsidP="00C66AC2">
            <w:pPr>
              <w:jc w:val="both"/>
              <w:rPr>
                <w:rFonts w:ascii="Cambria" w:hAnsi="Cambria"/>
                <w:kern w:val="2"/>
                <w:sz w:val="22"/>
                <w:szCs w:val="22"/>
              </w:rPr>
            </w:pPr>
            <w:r w:rsidRPr="008B5690">
              <w:rPr>
                <w:rFonts w:ascii="Cambria" w:hAnsi="Cambria"/>
                <w:sz w:val="22"/>
                <w:szCs w:val="22"/>
              </w:rPr>
              <w:t xml:space="preserve">AB Swedbank, </w:t>
            </w:r>
            <w:r w:rsidRPr="008B5690">
              <w:rPr>
                <w:rFonts w:ascii="Cambria" w:hAnsi="Cambria"/>
                <w:kern w:val="2"/>
                <w:sz w:val="22"/>
                <w:szCs w:val="22"/>
              </w:rPr>
              <w:t>73000</w:t>
            </w:r>
          </w:p>
        </w:tc>
      </w:tr>
      <w:tr w:rsidR="00375422" w:rsidRPr="008B5690" w14:paraId="5776D650" w14:textId="77777777">
        <w:tc>
          <w:tcPr>
            <w:tcW w:w="2808" w:type="dxa"/>
            <w:vMerge/>
          </w:tcPr>
          <w:p w14:paraId="07B275EF" w14:textId="77777777" w:rsidR="00C66AC2" w:rsidRPr="008B5690" w:rsidRDefault="00C66AC2" w:rsidP="00C66AC2">
            <w:pPr>
              <w:rPr>
                <w:rFonts w:ascii="Cambria" w:hAnsi="Cambria"/>
                <w:kern w:val="2"/>
                <w:sz w:val="22"/>
                <w:szCs w:val="22"/>
              </w:rPr>
            </w:pPr>
          </w:p>
        </w:tc>
        <w:tc>
          <w:tcPr>
            <w:tcW w:w="3240" w:type="dxa"/>
          </w:tcPr>
          <w:p w14:paraId="646304A0"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1.1.7. Telefonas</w:t>
            </w:r>
          </w:p>
        </w:tc>
        <w:tc>
          <w:tcPr>
            <w:tcW w:w="3510" w:type="dxa"/>
          </w:tcPr>
          <w:p w14:paraId="45B54DCF" w14:textId="579A5143" w:rsidR="00C66AC2" w:rsidRPr="008B5690" w:rsidRDefault="00C66AC2" w:rsidP="00C66AC2">
            <w:pPr>
              <w:jc w:val="both"/>
              <w:rPr>
                <w:rFonts w:ascii="Cambria" w:hAnsi="Cambria"/>
                <w:kern w:val="2"/>
                <w:sz w:val="22"/>
                <w:szCs w:val="22"/>
              </w:rPr>
            </w:pPr>
            <w:r w:rsidRPr="008B5690">
              <w:rPr>
                <w:rFonts w:ascii="Cambria" w:hAnsi="Cambria"/>
                <w:sz w:val="22"/>
                <w:szCs w:val="22"/>
              </w:rPr>
              <w:t>+370 37326360</w:t>
            </w:r>
          </w:p>
        </w:tc>
      </w:tr>
      <w:tr w:rsidR="00375422" w:rsidRPr="008B5690" w14:paraId="37135B60" w14:textId="77777777">
        <w:tc>
          <w:tcPr>
            <w:tcW w:w="2808" w:type="dxa"/>
            <w:vMerge/>
          </w:tcPr>
          <w:p w14:paraId="0508AC48" w14:textId="77777777" w:rsidR="00C66AC2" w:rsidRPr="008B5690" w:rsidRDefault="00C66AC2" w:rsidP="00C66AC2">
            <w:pPr>
              <w:rPr>
                <w:rFonts w:ascii="Cambria" w:hAnsi="Cambria"/>
                <w:kern w:val="2"/>
                <w:sz w:val="22"/>
                <w:szCs w:val="22"/>
              </w:rPr>
            </w:pPr>
          </w:p>
        </w:tc>
        <w:tc>
          <w:tcPr>
            <w:tcW w:w="3240" w:type="dxa"/>
          </w:tcPr>
          <w:p w14:paraId="38C60B3E"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1.1.8. El. paštas</w:t>
            </w:r>
          </w:p>
        </w:tc>
        <w:tc>
          <w:tcPr>
            <w:tcW w:w="3510" w:type="dxa"/>
          </w:tcPr>
          <w:p w14:paraId="20AA0F22" w14:textId="518F2033" w:rsidR="00C66AC2" w:rsidRPr="008B5690" w:rsidRDefault="00C66AC2" w:rsidP="00C66AC2">
            <w:pPr>
              <w:jc w:val="both"/>
              <w:rPr>
                <w:rFonts w:ascii="Cambria" w:hAnsi="Cambria"/>
                <w:kern w:val="2"/>
                <w:sz w:val="22"/>
                <w:szCs w:val="22"/>
              </w:rPr>
            </w:pPr>
            <w:r w:rsidRPr="008B5690">
              <w:rPr>
                <w:rFonts w:ascii="Cambria" w:hAnsi="Cambria"/>
                <w:sz w:val="22"/>
                <w:szCs w:val="22"/>
              </w:rPr>
              <w:t>rastine@kaunoklinikos.lt</w:t>
            </w:r>
          </w:p>
        </w:tc>
      </w:tr>
      <w:tr w:rsidR="00375422" w:rsidRPr="008B5690" w14:paraId="57382D2E" w14:textId="77777777">
        <w:tc>
          <w:tcPr>
            <w:tcW w:w="2808" w:type="dxa"/>
            <w:vMerge/>
          </w:tcPr>
          <w:p w14:paraId="7CA54B69" w14:textId="77777777" w:rsidR="00C66AC2" w:rsidRPr="008B5690" w:rsidRDefault="00C66AC2" w:rsidP="00C66AC2">
            <w:pPr>
              <w:rPr>
                <w:rFonts w:ascii="Cambria" w:hAnsi="Cambria"/>
                <w:kern w:val="2"/>
                <w:sz w:val="22"/>
                <w:szCs w:val="22"/>
              </w:rPr>
            </w:pPr>
          </w:p>
        </w:tc>
        <w:tc>
          <w:tcPr>
            <w:tcW w:w="3240" w:type="dxa"/>
          </w:tcPr>
          <w:p w14:paraId="6C4AFDAB"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1.1.9. Šalies atstovas</w:t>
            </w:r>
          </w:p>
        </w:tc>
        <w:tc>
          <w:tcPr>
            <w:tcW w:w="3510" w:type="dxa"/>
          </w:tcPr>
          <w:p w14:paraId="13F27326" w14:textId="241603D5" w:rsidR="00C66AC2" w:rsidRPr="008B5690" w:rsidRDefault="00C66AC2" w:rsidP="00C66AC2">
            <w:pPr>
              <w:jc w:val="both"/>
              <w:rPr>
                <w:rFonts w:ascii="Cambria" w:hAnsi="Cambria"/>
                <w:kern w:val="2"/>
                <w:sz w:val="22"/>
                <w:szCs w:val="22"/>
              </w:rPr>
            </w:pPr>
          </w:p>
        </w:tc>
      </w:tr>
      <w:tr w:rsidR="00375422" w:rsidRPr="008B5690" w14:paraId="2B8B85E9" w14:textId="77777777">
        <w:tc>
          <w:tcPr>
            <w:tcW w:w="2808" w:type="dxa"/>
            <w:vMerge/>
          </w:tcPr>
          <w:p w14:paraId="212A1647" w14:textId="77777777" w:rsidR="00C66AC2" w:rsidRPr="008B5690" w:rsidRDefault="00C66AC2" w:rsidP="00C66AC2">
            <w:pPr>
              <w:rPr>
                <w:rFonts w:ascii="Cambria" w:hAnsi="Cambria"/>
                <w:kern w:val="2"/>
                <w:sz w:val="22"/>
                <w:szCs w:val="22"/>
              </w:rPr>
            </w:pPr>
          </w:p>
        </w:tc>
        <w:tc>
          <w:tcPr>
            <w:tcW w:w="3240" w:type="dxa"/>
          </w:tcPr>
          <w:p w14:paraId="66A57017"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1.1.10. Atstovavimo pagrindas</w:t>
            </w:r>
          </w:p>
        </w:tc>
        <w:tc>
          <w:tcPr>
            <w:tcW w:w="3510" w:type="dxa"/>
          </w:tcPr>
          <w:p w14:paraId="73CA1B70" w14:textId="124C7389" w:rsidR="00C66AC2" w:rsidRPr="008B5690" w:rsidRDefault="00C66AC2" w:rsidP="00C66AC2">
            <w:pPr>
              <w:jc w:val="both"/>
              <w:rPr>
                <w:rFonts w:ascii="Cambria" w:hAnsi="Cambria"/>
                <w:kern w:val="2"/>
                <w:sz w:val="22"/>
                <w:szCs w:val="22"/>
              </w:rPr>
            </w:pPr>
          </w:p>
        </w:tc>
      </w:tr>
      <w:tr w:rsidR="00375422" w:rsidRPr="008B5690" w14:paraId="16928910" w14:textId="77777777">
        <w:tc>
          <w:tcPr>
            <w:tcW w:w="2808" w:type="dxa"/>
            <w:vMerge w:val="restart"/>
          </w:tcPr>
          <w:p w14:paraId="229CF69D" w14:textId="77777777" w:rsidR="00C66AC2" w:rsidRPr="008B5690" w:rsidRDefault="00C66AC2" w:rsidP="00C66AC2">
            <w:pPr>
              <w:rPr>
                <w:rFonts w:ascii="Cambria" w:hAnsi="Cambria"/>
                <w:b/>
                <w:kern w:val="2"/>
                <w:sz w:val="22"/>
                <w:szCs w:val="22"/>
              </w:rPr>
            </w:pPr>
          </w:p>
          <w:p w14:paraId="7AADBCFF" w14:textId="77777777" w:rsidR="00C66AC2" w:rsidRPr="008B5690" w:rsidRDefault="00C66AC2" w:rsidP="00C66AC2">
            <w:pPr>
              <w:rPr>
                <w:rFonts w:ascii="Cambria" w:hAnsi="Cambria"/>
                <w:b/>
                <w:kern w:val="2"/>
                <w:sz w:val="22"/>
                <w:szCs w:val="22"/>
              </w:rPr>
            </w:pPr>
          </w:p>
          <w:p w14:paraId="76388C47" w14:textId="77777777" w:rsidR="00C66AC2" w:rsidRPr="008B5690" w:rsidRDefault="00C66AC2" w:rsidP="00C66AC2">
            <w:pPr>
              <w:rPr>
                <w:rFonts w:ascii="Cambria" w:hAnsi="Cambria"/>
                <w:b/>
                <w:kern w:val="2"/>
                <w:sz w:val="22"/>
                <w:szCs w:val="22"/>
              </w:rPr>
            </w:pPr>
          </w:p>
          <w:p w14:paraId="726A738E" w14:textId="77777777" w:rsidR="00C66AC2" w:rsidRPr="008B5690" w:rsidRDefault="00C66AC2" w:rsidP="00C66AC2">
            <w:pPr>
              <w:rPr>
                <w:rFonts w:ascii="Cambria" w:hAnsi="Cambria"/>
                <w:b/>
                <w:kern w:val="2"/>
                <w:sz w:val="22"/>
                <w:szCs w:val="22"/>
              </w:rPr>
            </w:pPr>
            <w:r w:rsidRPr="008B5690">
              <w:rPr>
                <w:rFonts w:ascii="Cambria" w:hAnsi="Cambria"/>
                <w:b/>
                <w:kern w:val="2"/>
                <w:sz w:val="22"/>
                <w:szCs w:val="22"/>
              </w:rPr>
              <w:t>1.2. Tiekėjas</w:t>
            </w:r>
          </w:p>
          <w:p w14:paraId="78E000D9"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(jei Tiekėjas yra fizinis asmuo, skiltys atitinkamai pakoreguojamos.</w:t>
            </w:r>
          </w:p>
          <w:p w14:paraId="448D852F"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Jei Tiekėjas yra tiekėjų grupė, skiltys pildomos įterpiant kiekvieno grupės nario informaciją)</w:t>
            </w:r>
          </w:p>
          <w:p w14:paraId="043B3BC3" w14:textId="77777777" w:rsidR="00C66AC2" w:rsidRPr="008B5690" w:rsidRDefault="00C66AC2" w:rsidP="00C66AC2">
            <w:pPr>
              <w:rPr>
                <w:rFonts w:ascii="Cambria" w:hAnsi="Cambria"/>
                <w:b/>
                <w:kern w:val="2"/>
                <w:sz w:val="22"/>
                <w:szCs w:val="22"/>
              </w:rPr>
            </w:pPr>
          </w:p>
        </w:tc>
        <w:tc>
          <w:tcPr>
            <w:tcW w:w="3240" w:type="dxa"/>
          </w:tcPr>
          <w:p w14:paraId="6F705997"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1.2.1. Pavadinimas</w:t>
            </w:r>
          </w:p>
        </w:tc>
        <w:tc>
          <w:tcPr>
            <w:tcW w:w="3510" w:type="dxa"/>
          </w:tcPr>
          <w:p w14:paraId="4429E712" w14:textId="77777777" w:rsidR="00C66AC2" w:rsidRPr="008B5690" w:rsidRDefault="00C66AC2" w:rsidP="00C66AC2">
            <w:pPr>
              <w:jc w:val="center"/>
              <w:rPr>
                <w:rFonts w:ascii="Cambria" w:hAnsi="Cambria"/>
                <w:kern w:val="2"/>
                <w:sz w:val="22"/>
                <w:szCs w:val="22"/>
              </w:rPr>
            </w:pPr>
          </w:p>
        </w:tc>
      </w:tr>
      <w:tr w:rsidR="00375422" w:rsidRPr="008B5690" w14:paraId="4CD656F9" w14:textId="77777777">
        <w:tc>
          <w:tcPr>
            <w:tcW w:w="2808" w:type="dxa"/>
            <w:vMerge/>
          </w:tcPr>
          <w:p w14:paraId="0EA0F764" w14:textId="77777777" w:rsidR="00C66AC2" w:rsidRPr="008B5690" w:rsidRDefault="00C66AC2" w:rsidP="00C66AC2">
            <w:pPr>
              <w:rPr>
                <w:rFonts w:ascii="Cambria" w:hAnsi="Cambria"/>
                <w:b/>
                <w:kern w:val="2"/>
                <w:sz w:val="22"/>
                <w:szCs w:val="22"/>
              </w:rPr>
            </w:pPr>
          </w:p>
        </w:tc>
        <w:tc>
          <w:tcPr>
            <w:tcW w:w="3240" w:type="dxa"/>
          </w:tcPr>
          <w:p w14:paraId="503F833B"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1.2.2. Juridinio asmens kodas</w:t>
            </w:r>
          </w:p>
        </w:tc>
        <w:tc>
          <w:tcPr>
            <w:tcW w:w="3510" w:type="dxa"/>
          </w:tcPr>
          <w:p w14:paraId="2F9A4859" w14:textId="77777777" w:rsidR="00C66AC2" w:rsidRPr="008B5690" w:rsidRDefault="00C66AC2" w:rsidP="00C66AC2">
            <w:pPr>
              <w:jc w:val="center"/>
              <w:rPr>
                <w:rFonts w:ascii="Cambria" w:hAnsi="Cambria"/>
                <w:kern w:val="2"/>
                <w:sz w:val="22"/>
                <w:szCs w:val="22"/>
              </w:rPr>
            </w:pPr>
          </w:p>
        </w:tc>
      </w:tr>
      <w:tr w:rsidR="00375422" w:rsidRPr="008B5690" w14:paraId="6A3E88B7" w14:textId="77777777">
        <w:tc>
          <w:tcPr>
            <w:tcW w:w="2808" w:type="dxa"/>
            <w:vMerge/>
          </w:tcPr>
          <w:p w14:paraId="55D363B9" w14:textId="77777777" w:rsidR="00C66AC2" w:rsidRPr="008B5690" w:rsidRDefault="00C66AC2" w:rsidP="00C66AC2">
            <w:pPr>
              <w:rPr>
                <w:rFonts w:ascii="Cambria" w:hAnsi="Cambria"/>
                <w:b/>
                <w:kern w:val="2"/>
                <w:sz w:val="22"/>
                <w:szCs w:val="22"/>
              </w:rPr>
            </w:pPr>
          </w:p>
        </w:tc>
        <w:tc>
          <w:tcPr>
            <w:tcW w:w="3240" w:type="dxa"/>
          </w:tcPr>
          <w:p w14:paraId="29A5A52C"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1.2.3. Adresas</w:t>
            </w:r>
          </w:p>
        </w:tc>
        <w:tc>
          <w:tcPr>
            <w:tcW w:w="3510" w:type="dxa"/>
          </w:tcPr>
          <w:p w14:paraId="52BE5137" w14:textId="77777777" w:rsidR="00C66AC2" w:rsidRPr="008B5690" w:rsidRDefault="00C66AC2" w:rsidP="00C66AC2">
            <w:pPr>
              <w:jc w:val="center"/>
              <w:rPr>
                <w:rFonts w:ascii="Cambria" w:hAnsi="Cambria"/>
                <w:kern w:val="2"/>
                <w:sz w:val="22"/>
                <w:szCs w:val="22"/>
              </w:rPr>
            </w:pPr>
          </w:p>
        </w:tc>
      </w:tr>
      <w:tr w:rsidR="00375422" w:rsidRPr="008B5690" w14:paraId="10BDDB35" w14:textId="77777777">
        <w:tc>
          <w:tcPr>
            <w:tcW w:w="2808" w:type="dxa"/>
            <w:vMerge/>
          </w:tcPr>
          <w:p w14:paraId="7C0FB73C" w14:textId="77777777" w:rsidR="00C66AC2" w:rsidRPr="008B5690" w:rsidRDefault="00C66AC2" w:rsidP="00C66AC2">
            <w:pPr>
              <w:rPr>
                <w:rFonts w:ascii="Cambria" w:hAnsi="Cambria"/>
                <w:b/>
                <w:kern w:val="2"/>
                <w:sz w:val="22"/>
                <w:szCs w:val="22"/>
              </w:rPr>
            </w:pPr>
          </w:p>
        </w:tc>
        <w:tc>
          <w:tcPr>
            <w:tcW w:w="3240" w:type="dxa"/>
          </w:tcPr>
          <w:p w14:paraId="01F56213"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1.2.4. PVM mokėtojo kodas</w:t>
            </w:r>
          </w:p>
        </w:tc>
        <w:tc>
          <w:tcPr>
            <w:tcW w:w="3510" w:type="dxa"/>
          </w:tcPr>
          <w:p w14:paraId="3DC02E52" w14:textId="77777777" w:rsidR="00C66AC2" w:rsidRPr="008B5690" w:rsidRDefault="00C66AC2" w:rsidP="00C66AC2">
            <w:pPr>
              <w:jc w:val="center"/>
              <w:rPr>
                <w:rFonts w:ascii="Cambria" w:hAnsi="Cambria"/>
                <w:kern w:val="2"/>
                <w:sz w:val="22"/>
                <w:szCs w:val="22"/>
              </w:rPr>
            </w:pPr>
          </w:p>
        </w:tc>
      </w:tr>
      <w:tr w:rsidR="00375422" w:rsidRPr="008B5690" w14:paraId="4A389B23" w14:textId="77777777">
        <w:tc>
          <w:tcPr>
            <w:tcW w:w="2808" w:type="dxa"/>
            <w:vMerge/>
          </w:tcPr>
          <w:p w14:paraId="5E8F3B72" w14:textId="77777777" w:rsidR="00C66AC2" w:rsidRPr="008B5690" w:rsidRDefault="00C66AC2" w:rsidP="00C66AC2">
            <w:pPr>
              <w:rPr>
                <w:rFonts w:ascii="Cambria" w:hAnsi="Cambria"/>
                <w:b/>
                <w:kern w:val="2"/>
                <w:sz w:val="22"/>
                <w:szCs w:val="22"/>
              </w:rPr>
            </w:pPr>
          </w:p>
        </w:tc>
        <w:tc>
          <w:tcPr>
            <w:tcW w:w="3240" w:type="dxa"/>
          </w:tcPr>
          <w:p w14:paraId="37E87149"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1.2.5. Atsiskaitomoji sąskaita</w:t>
            </w:r>
          </w:p>
        </w:tc>
        <w:tc>
          <w:tcPr>
            <w:tcW w:w="3510" w:type="dxa"/>
          </w:tcPr>
          <w:p w14:paraId="6B4ED46F" w14:textId="77777777" w:rsidR="00C66AC2" w:rsidRPr="008B5690" w:rsidRDefault="00C66AC2" w:rsidP="00C66AC2">
            <w:pPr>
              <w:jc w:val="center"/>
              <w:rPr>
                <w:rFonts w:ascii="Cambria" w:hAnsi="Cambria"/>
                <w:kern w:val="2"/>
                <w:sz w:val="22"/>
                <w:szCs w:val="22"/>
              </w:rPr>
            </w:pPr>
          </w:p>
        </w:tc>
      </w:tr>
      <w:tr w:rsidR="00375422" w:rsidRPr="008B5690" w14:paraId="53C6C3C5" w14:textId="77777777">
        <w:tc>
          <w:tcPr>
            <w:tcW w:w="2808" w:type="dxa"/>
            <w:vMerge/>
          </w:tcPr>
          <w:p w14:paraId="78A46E72" w14:textId="77777777" w:rsidR="00C66AC2" w:rsidRPr="008B5690" w:rsidRDefault="00C66AC2" w:rsidP="00C66AC2">
            <w:pPr>
              <w:rPr>
                <w:rFonts w:ascii="Cambria" w:hAnsi="Cambria"/>
                <w:b/>
                <w:kern w:val="2"/>
                <w:sz w:val="22"/>
                <w:szCs w:val="22"/>
              </w:rPr>
            </w:pPr>
          </w:p>
        </w:tc>
        <w:tc>
          <w:tcPr>
            <w:tcW w:w="3240" w:type="dxa"/>
          </w:tcPr>
          <w:p w14:paraId="572DF85C"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1.2.6. Bankas, banko kodas</w:t>
            </w:r>
          </w:p>
        </w:tc>
        <w:tc>
          <w:tcPr>
            <w:tcW w:w="3510" w:type="dxa"/>
          </w:tcPr>
          <w:p w14:paraId="199DBF76" w14:textId="77777777" w:rsidR="00C66AC2" w:rsidRPr="008B5690" w:rsidRDefault="00C66AC2" w:rsidP="00C66AC2">
            <w:pPr>
              <w:jc w:val="center"/>
              <w:rPr>
                <w:rFonts w:ascii="Cambria" w:hAnsi="Cambria"/>
                <w:kern w:val="2"/>
                <w:sz w:val="22"/>
                <w:szCs w:val="22"/>
              </w:rPr>
            </w:pPr>
          </w:p>
        </w:tc>
      </w:tr>
      <w:tr w:rsidR="00375422" w:rsidRPr="008B5690" w14:paraId="0AD028CC" w14:textId="77777777">
        <w:tc>
          <w:tcPr>
            <w:tcW w:w="2808" w:type="dxa"/>
            <w:vMerge/>
          </w:tcPr>
          <w:p w14:paraId="0B51355C" w14:textId="77777777" w:rsidR="00C66AC2" w:rsidRPr="008B5690" w:rsidRDefault="00C66AC2" w:rsidP="00C66AC2">
            <w:pPr>
              <w:rPr>
                <w:rFonts w:ascii="Cambria" w:hAnsi="Cambria"/>
                <w:b/>
                <w:kern w:val="2"/>
                <w:sz w:val="22"/>
                <w:szCs w:val="22"/>
              </w:rPr>
            </w:pPr>
          </w:p>
        </w:tc>
        <w:tc>
          <w:tcPr>
            <w:tcW w:w="3240" w:type="dxa"/>
          </w:tcPr>
          <w:p w14:paraId="4578C743"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1.2.7. Telefonas</w:t>
            </w:r>
          </w:p>
        </w:tc>
        <w:tc>
          <w:tcPr>
            <w:tcW w:w="3510" w:type="dxa"/>
          </w:tcPr>
          <w:p w14:paraId="45814210" w14:textId="77777777" w:rsidR="00C66AC2" w:rsidRPr="008B5690" w:rsidRDefault="00C66AC2" w:rsidP="00C66AC2">
            <w:pPr>
              <w:jc w:val="center"/>
              <w:rPr>
                <w:rFonts w:ascii="Cambria" w:hAnsi="Cambria"/>
                <w:kern w:val="2"/>
                <w:sz w:val="22"/>
                <w:szCs w:val="22"/>
              </w:rPr>
            </w:pPr>
          </w:p>
        </w:tc>
      </w:tr>
      <w:tr w:rsidR="00375422" w:rsidRPr="008B5690" w14:paraId="18884704" w14:textId="77777777">
        <w:tc>
          <w:tcPr>
            <w:tcW w:w="2808" w:type="dxa"/>
            <w:vMerge/>
          </w:tcPr>
          <w:p w14:paraId="6EB9CA70" w14:textId="77777777" w:rsidR="00C66AC2" w:rsidRPr="008B5690" w:rsidRDefault="00C66AC2" w:rsidP="00C66AC2">
            <w:pPr>
              <w:rPr>
                <w:rFonts w:ascii="Cambria" w:hAnsi="Cambria"/>
                <w:b/>
                <w:kern w:val="2"/>
                <w:sz w:val="22"/>
                <w:szCs w:val="22"/>
              </w:rPr>
            </w:pPr>
          </w:p>
        </w:tc>
        <w:tc>
          <w:tcPr>
            <w:tcW w:w="3240" w:type="dxa"/>
          </w:tcPr>
          <w:p w14:paraId="68980A98"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1.2.8. El. paštas</w:t>
            </w:r>
          </w:p>
        </w:tc>
        <w:tc>
          <w:tcPr>
            <w:tcW w:w="3510" w:type="dxa"/>
          </w:tcPr>
          <w:p w14:paraId="2BDB563E" w14:textId="77777777" w:rsidR="00C66AC2" w:rsidRPr="008B5690" w:rsidRDefault="00C66AC2" w:rsidP="00C66AC2">
            <w:pPr>
              <w:jc w:val="center"/>
              <w:rPr>
                <w:rFonts w:ascii="Cambria" w:hAnsi="Cambria"/>
                <w:kern w:val="2"/>
                <w:sz w:val="22"/>
                <w:szCs w:val="22"/>
              </w:rPr>
            </w:pPr>
          </w:p>
        </w:tc>
      </w:tr>
      <w:tr w:rsidR="00375422" w:rsidRPr="008B5690" w14:paraId="460CF5F1" w14:textId="77777777">
        <w:tc>
          <w:tcPr>
            <w:tcW w:w="2808" w:type="dxa"/>
            <w:vMerge/>
          </w:tcPr>
          <w:p w14:paraId="3F192AA9" w14:textId="77777777" w:rsidR="00C66AC2" w:rsidRPr="008B5690" w:rsidRDefault="00C66AC2" w:rsidP="00C66AC2">
            <w:pPr>
              <w:rPr>
                <w:rFonts w:ascii="Cambria" w:hAnsi="Cambria"/>
                <w:b/>
                <w:kern w:val="2"/>
                <w:sz w:val="22"/>
                <w:szCs w:val="22"/>
              </w:rPr>
            </w:pPr>
          </w:p>
        </w:tc>
        <w:tc>
          <w:tcPr>
            <w:tcW w:w="3240" w:type="dxa"/>
          </w:tcPr>
          <w:p w14:paraId="438676CD"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1.2.9. Šalies atstovas</w:t>
            </w:r>
          </w:p>
        </w:tc>
        <w:tc>
          <w:tcPr>
            <w:tcW w:w="3510" w:type="dxa"/>
          </w:tcPr>
          <w:p w14:paraId="18887569" w14:textId="77777777" w:rsidR="00C66AC2" w:rsidRPr="008B5690" w:rsidRDefault="00C66AC2" w:rsidP="00C66AC2">
            <w:pPr>
              <w:jc w:val="center"/>
              <w:rPr>
                <w:rFonts w:ascii="Cambria" w:hAnsi="Cambria"/>
                <w:kern w:val="2"/>
                <w:sz w:val="22"/>
                <w:szCs w:val="22"/>
              </w:rPr>
            </w:pPr>
          </w:p>
        </w:tc>
      </w:tr>
      <w:tr w:rsidR="00C66AC2" w:rsidRPr="008B5690" w14:paraId="27B074B5" w14:textId="77777777">
        <w:tc>
          <w:tcPr>
            <w:tcW w:w="2808" w:type="dxa"/>
            <w:vMerge/>
          </w:tcPr>
          <w:p w14:paraId="7A43EC40" w14:textId="77777777" w:rsidR="00C66AC2" w:rsidRPr="008B5690" w:rsidRDefault="00C66AC2" w:rsidP="00C66AC2">
            <w:pPr>
              <w:rPr>
                <w:rFonts w:ascii="Cambria" w:hAnsi="Cambria"/>
                <w:b/>
                <w:kern w:val="2"/>
                <w:sz w:val="22"/>
                <w:szCs w:val="22"/>
              </w:rPr>
            </w:pPr>
          </w:p>
        </w:tc>
        <w:tc>
          <w:tcPr>
            <w:tcW w:w="3240" w:type="dxa"/>
          </w:tcPr>
          <w:p w14:paraId="1ACB3AF4" w14:textId="77777777" w:rsidR="00C66AC2" w:rsidRPr="008B5690" w:rsidRDefault="00C66AC2" w:rsidP="00C66AC2">
            <w:pPr>
              <w:rPr>
                <w:rFonts w:ascii="Cambria" w:hAnsi="Cambria"/>
                <w:kern w:val="2"/>
                <w:sz w:val="22"/>
                <w:szCs w:val="22"/>
              </w:rPr>
            </w:pPr>
            <w:r w:rsidRPr="008B5690">
              <w:rPr>
                <w:rFonts w:ascii="Cambria" w:hAnsi="Cambria"/>
                <w:kern w:val="2"/>
                <w:sz w:val="22"/>
                <w:szCs w:val="22"/>
              </w:rPr>
              <w:t>1.2.10. Atstovavimo pagrindas</w:t>
            </w:r>
          </w:p>
        </w:tc>
        <w:tc>
          <w:tcPr>
            <w:tcW w:w="3510" w:type="dxa"/>
          </w:tcPr>
          <w:p w14:paraId="01A1651B" w14:textId="77777777" w:rsidR="00C66AC2" w:rsidRPr="008B5690" w:rsidRDefault="00C66AC2" w:rsidP="00C66AC2">
            <w:pPr>
              <w:jc w:val="center"/>
              <w:rPr>
                <w:rFonts w:ascii="Cambria" w:hAnsi="Cambria"/>
                <w:kern w:val="2"/>
                <w:sz w:val="22"/>
                <w:szCs w:val="22"/>
              </w:rPr>
            </w:pPr>
          </w:p>
        </w:tc>
      </w:tr>
    </w:tbl>
    <w:p w14:paraId="377A0A90" w14:textId="30ADEDA6" w:rsidR="00027B83" w:rsidRPr="008B5690" w:rsidRDefault="00027B83">
      <w:pPr>
        <w:jc w:val="both"/>
        <w:rPr>
          <w:rFonts w:ascii="Cambria" w:hAnsi="Cambria"/>
          <w:sz w:val="22"/>
          <w:szCs w:val="22"/>
        </w:rPr>
      </w:pPr>
    </w:p>
    <w:p w14:paraId="1B82B9D2" w14:textId="77777777" w:rsidR="00C66AC2" w:rsidRPr="008B5690" w:rsidRDefault="00C66AC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76"/>
        <w:gridCol w:w="4720"/>
      </w:tblGrid>
      <w:tr w:rsidR="00375422" w:rsidRPr="008B5690" w14:paraId="30D32D1A" w14:textId="77777777" w:rsidTr="001F5CC1">
        <w:trPr>
          <w:trHeight w:val="300"/>
        </w:trPr>
        <w:tc>
          <w:tcPr>
            <w:tcW w:w="9535" w:type="dxa"/>
            <w:gridSpan w:val="3"/>
          </w:tcPr>
          <w:p w14:paraId="5FF40E3D"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2. ATSAKINGI ASMENYS</w:t>
            </w:r>
          </w:p>
        </w:tc>
      </w:tr>
      <w:tr w:rsidR="00375422" w:rsidRPr="008B5690" w14:paraId="7EC99386" w14:textId="77777777" w:rsidTr="001F5CC1">
        <w:trPr>
          <w:trHeight w:val="300"/>
        </w:trPr>
        <w:tc>
          <w:tcPr>
            <w:tcW w:w="3539" w:type="dxa"/>
          </w:tcPr>
          <w:p w14:paraId="30760A59" w14:textId="77777777" w:rsidR="00027B83" w:rsidRPr="008B5690" w:rsidRDefault="000B0897">
            <w:pPr>
              <w:rPr>
                <w:rFonts w:ascii="Cambria" w:hAnsi="Cambria"/>
                <w:b/>
                <w:kern w:val="2"/>
                <w:sz w:val="22"/>
                <w:szCs w:val="22"/>
              </w:rPr>
            </w:pPr>
            <w:r w:rsidRPr="008B5690">
              <w:rPr>
                <w:rFonts w:ascii="Cambria" w:hAnsi="Cambria"/>
                <w:b/>
                <w:kern w:val="2"/>
                <w:sz w:val="22"/>
                <w:szCs w:val="22"/>
              </w:rPr>
              <w:t xml:space="preserve">2.1. Pirkėjo kontaktiniai asmenys, atsakingi už Sutarties vykdymą, </w:t>
            </w:r>
            <w:r w:rsidRPr="008B5690">
              <w:rPr>
                <w:rFonts w:ascii="Cambria" w:hAnsi="Cambria"/>
                <w:b/>
                <w:sz w:val="22"/>
                <w:szCs w:val="22"/>
              </w:rPr>
              <w:t>Paslaugų</w:t>
            </w:r>
            <w:r w:rsidRPr="008B5690">
              <w:rPr>
                <w:rFonts w:ascii="Cambria" w:hAnsi="Cambria"/>
                <w:b/>
                <w:kern w:val="2"/>
                <w:sz w:val="22"/>
                <w:szCs w:val="22"/>
              </w:rPr>
              <w:t xml:space="preserve"> priėmimą, Sąskaitų per informacinę sistemą SABIS priėmimą</w:t>
            </w:r>
          </w:p>
        </w:tc>
        <w:tc>
          <w:tcPr>
            <w:tcW w:w="5996" w:type="dxa"/>
            <w:gridSpan w:val="2"/>
          </w:tcPr>
          <w:p w14:paraId="3B77D23F" w14:textId="77777777" w:rsidR="00027B83" w:rsidRPr="008B5690" w:rsidRDefault="000B0897">
            <w:pPr>
              <w:rPr>
                <w:rFonts w:ascii="Cambria" w:hAnsi="Cambria"/>
                <w:kern w:val="2"/>
                <w:sz w:val="22"/>
                <w:szCs w:val="22"/>
              </w:rPr>
            </w:pPr>
            <w:r w:rsidRPr="008B5690">
              <w:rPr>
                <w:rFonts w:ascii="Cambria" w:hAnsi="Cambria"/>
                <w:kern w:val="2"/>
                <w:sz w:val="22"/>
                <w:szCs w:val="22"/>
              </w:rPr>
              <w:t>(nurodyti padalinį / skyrių, pareigas, vardą, pavardę, tel., el. paštą)</w:t>
            </w:r>
          </w:p>
        </w:tc>
      </w:tr>
      <w:tr w:rsidR="00375422" w:rsidRPr="008B5690" w14:paraId="64DD2FBA" w14:textId="77777777" w:rsidTr="001F5CC1">
        <w:trPr>
          <w:trHeight w:val="300"/>
        </w:trPr>
        <w:tc>
          <w:tcPr>
            <w:tcW w:w="3539" w:type="dxa"/>
          </w:tcPr>
          <w:p w14:paraId="162D7750" w14:textId="77777777" w:rsidR="00027B83" w:rsidRPr="008B5690" w:rsidRDefault="000B0897">
            <w:pPr>
              <w:rPr>
                <w:rFonts w:ascii="Cambria" w:hAnsi="Cambria"/>
                <w:b/>
                <w:kern w:val="2"/>
                <w:sz w:val="22"/>
                <w:szCs w:val="22"/>
              </w:rPr>
            </w:pPr>
            <w:r w:rsidRPr="008B5690">
              <w:rPr>
                <w:rFonts w:ascii="Cambria" w:hAnsi="Cambria"/>
                <w:b/>
                <w:kern w:val="2"/>
                <w:sz w:val="22"/>
                <w:szCs w:val="22"/>
              </w:rPr>
              <w:t>2.2. Tiekėjo kontaktiniai asmenys, atsakingi už Sutarties vykdymą</w:t>
            </w:r>
          </w:p>
        </w:tc>
        <w:tc>
          <w:tcPr>
            <w:tcW w:w="5996" w:type="dxa"/>
            <w:gridSpan w:val="2"/>
          </w:tcPr>
          <w:p w14:paraId="694706CF" w14:textId="77777777" w:rsidR="00027B83" w:rsidRPr="008B5690" w:rsidRDefault="000B0897">
            <w:pPr>
              <w:rPr>
                <w:rFonts w:ascii="Cambria" w:hAnsi="Cambria"/>
                <w:kern w:val="2"/>
                <w:sz w:val="22"/>
                <w:szCs w:val="22"/>
              </w:rPr>
            </w:pPr>
            <w:r w:rsidRPr="008B5690">
              <w:rPr>
                <w:rFonts w:ascii="Cambria" w:hAnsi="Cambria"/>
                <w:kern w:val="2"/>
                <w:sz w:val="22"/>
                <w:szCs w:val="22"/>
              </w:rPr>
              <w:t>(nurodyti padalinį / skyrių, pareigas, vardą, pavardę, tel., el. paštą)</w:t>
            </w:r>
          </w:p>
        </w:tc>
      </w:tr>
      <w:tr w:rsidR="00375422" w:rsidRPr="008B5690" w14:paraId="17D3AF1B" w14:textId="77777777" w:rsidTr="001F5CC1">
        <w:trPr>
          <w:trHeight w:val="300"/>
        </w:trPr>
        <w:tc>
          <w:tcPr>
            <w:tcW w:w="9535" w:type="dxa"/>
            <w:gridSpan w:val="3"/>
          </w:tcPr>
          <w:p w14:paraId="147CEE6E"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3. SUTARTIES DALYKAS</w:t>
            </w:r>
          </w:p>
        </w:tc>
      </w:tr>
      <w:tr w:rsidR="00375422" w:rsidRPr="008B5690" w14:paraId="78BAF5CF" w14:textId="77777777" w:rsidTr="001F5CC1">
        <w:trPr>
          <w:trHeight w:val="300"/>
        </w:trPr>
        <w:tc>
          <w:tcPr>
            <w:tcW w:w="3539" w:type="dxa"/>
          </w:tcPr>
          <w:p w14:paraId="2EF15AAD" w14:textId="77777777" w:rsidR="00027B83" w:rsidRPr="008B5690" w:rsidRDefault="000B0897">
            <w:pPr>
              <w:rPr>
                <w:rFonts w:ascii="Cambria" w:hAnsi="Cambria"/>
                <w:b/>
                <w:kern w:val="2"/>
                <w:sz w:val="22"/>
                <w:szCs w:val="22"/>
              </w:rPr>
            </w:pPr>
            <w:r w:rsidRPr="008B5690">
              <w:rPr>
                <w:rFonts w:ascii="Cambria" w:hAnsi="Cambria"/>
                <w:b/>
                <w:kern w:val="2"/>
                <w:sz w:val="22"/>
                <w:szCs w:val="22"/>
              </w:rPr>
              <w:t>3.1. Sutarties dalykas</w:t>
            </w:r>
          </w:p>
        </w:tc>
        <w:tc>
          <w:tcPr>
            <w:tcW w:w="5996" w:type="dxa"/>
            <w:gridSpan w:val="2"/>
          </w:tcPr>
          <w:p w14:paraId="7C307DB4" w14:textId="2049420B" w:rsidR="00027B83" w:rsidRPr="008B5690" w:rsidRDefault="000B0897" w:rsidP="00BA2EC8">
            <w:pPr>
              <w:jc w:val="both"/>
              <w:rPr>
                <w:rFonts w:ascii="Cambria" w:hAnsi="Cambria"/>
                <w:kern w:val="2"/>
                <w:sz w:val="22"/>
                <w:szCs w:val="22"/>
              </w:rPr>
            </w:pPr>
            <w:r w:rsidRPr="008B5690">
              <w:rPr>
                <w:rFonts w:ascii="Cambria" w:hAnsi="Cambria"/>
                <w:kern w:val="2"/>
                <w:sz w:val="22"/>
                <w:szCs w:val="22"/>
              </w:rPr>
              <w:t xml:space="preserve">Tiekėjas įsipareigoja Sutartyje numatytomis sąlygomis suteikti Pirkėjui Paslaugas </w:t>
            </w:r>
            <w:r w:rsidR="00D75D89">
              <w:rPr>
                <w:rFonts w:ascii="Cambria" w:hAnsi="Cambria"/>
                <w:kern w:val="2"/>
                <w:sz w:val="22"/>
                <w:szCs w:val="22"/>
              </w:rPr>
              <w:t>Donorų pagerbimo šventės organizavimo pasaugą</w:t>
            </w:r>
            <w:r w:rsidR="007252E0" w:rsidRPr="008B5690">
              <w:rPr>
                <w:rFonts w:ascii="Cambria" w:hAnsi="Cambria"/>
                <w:kern w:val="2"/>
                <w:sz w:val="22"/>
                <w:szCs w:val="22"/>
              </w:rPr>
              <w:t xml:space="preserve"> </w:t>
            </w:r>
            <w:r w:rsidRPr="008B5690">
              <w:rPr>
                <w:rFonts w:ascii="Cambria" w:hAnsi="Cambria"/>
                <w:kern w:val="2"/>
                <w:sz w:val="22"/>
                <w:szCs w:val="22"/>
              </w:rPr>
              <w:t xml:space="preserve"> (toliau – Paslaugos).</w:t>
            </w:r>
          </w:p>
          <w:p w14:paraId="6B5360F1" w14:textId="0A89AE8D" w:rsidR="00027B83" w:rsidRPr="008B5690" w:rsidRDefault="000B0897" w:rsidP="00BA2EC8">
            <w:pPr>
              <w:jc w:val="both"/>
              <w:rPr>
                <w:rFonts w:ascii="Cambria" w:hAnsi="Cambria"/>
                <w:kern w:val="2"/>
                <w:sz w:val="22"/>
                <w:szCs w:val="22"/>
              </w:rPr>
            </w:pPr>
            <w:r w:rsidRPr="008B5690">
              <w:rPr>
                <w:rFonts w:ascii="Cambria" w:hAnsi="Cambria"/>
                <w:kern w:val="2"/>
                <w:sz w:val="22"/>
                <w:szCs w:val="22"/>
              </w:rPr>
              <w:t xml:space="preserve">Išsamus </w:t>
            </w:r>
            <w:r w:rsidRPr="008B5690">
              <w:rPr>
                <w:rFonts w:ascii="Cambria" w:hAnsi="Cambria"/>
                <w:sz w:val="22"/>
                <w:szCs w:val="22"/>
              </w:rPr>
              <w:t>Paslaugų</w:t>
            </w:r>
            <w:r w:rsidRPr="008B5690">
              <w:rPr>
                <w:rFonts w:ascii="Cambria" w:hAnsi="Cambria"/>
                <w:kern w:val="2"/>
                <w:sz w:val="22"/>
                <w:szCs w:val="22"/>
              </w:rPr>
              <w:t xml:space="preserve"> aprašymas ir kiti reikalavimai teikiamoms </w:t>
            </w:r>
            <w:r w:rsidRPr="008B5690">
              <w:rPr>
                <w:rFonts w:ascii="Cambria" w:hAnsi="Cambria"/>
                <w:sz w:val="22"/>
                <w:szCs w:val="22"/>
              </w:rPr>
              <w:t>Paslaugoms</w:t>
            </w:r>
            <w:r w:rsidRPr="008B5690">
              <w:rPr>
                <w:rFonts w:ascii="Cambria" w:hAnsi="Cambria"/>
                <w:kern w:val="2"/>
                <w:sz w:val="22"/>
                <w:szCs w:val="22"/>
              </w:rPr>
              <w:t xml:space="preserve"> nustatyti Sutarties priede Nr. </w:t>
            </w:r>
            <w:r w:rsidR="00C66AC2" w:rsidRPr="008B5690">
              <w:rPr>
                <w:rFonts w:ascii="Cambria" w:hAnsi="Cambria"/>
                <w:kern w:val="2"/>
                <w:sz w:val="22"/>
                <w:szCs w:val="22"/>
              </w:rPr>
              <w:t>1</w:t>
            </w:r>
            <w:r w:rsidRPr="008B5690">
              <w:rPr>
                <w:rFonts w:ascii="Cambria" w:hAnsi="Cambria"/>
                <w:kern w:val="2"/>
                <w:sz w:val="22"/>
                <w:szCs w:val="22"/>
              </w:rPr>
              <w:t xml:space="preserve"> „Techninė </w:t>
            </w:r>
            <w:r w:rsidRPr="008B5690">
              <w:rPr>
                <w:rFonts w:ascii="Cambria" w:hAnsi="Cambria"/>
                <w:kern w:val="2"/>
                <w:sz w:val="22"/>
                <w:szCs w:val="22"/>
              </w:rPr>
              <w:lastRenderedPageBreak/>
              <w:t xml:space="preserve">specifikacija“ (toliau – Techninė specifikacija) ir Sutarties priede Nr. </w:t>
            </w:r>
            <w:r w:rsidR="00C66AC2" w:rsidRPr="008B5690">
              <w:rPr>
                <w:rFonts w:ascii="Cambria" w:hAnsi="Cambria"/>
                <w:kern w:val="2"/>
                <w:sz w:val="22"/>
                <w:szCs w:val="22"/>
              </w:rPr>
              <w:t>2</w:t>
            </w:r>
            <w:r w:rsidRPr="008B5690">
              <w:rPr>
                <w:rFonts w:ascii="Cambria" w:hAnsi="Cambria"/>
                <w:kern w:val="2"/>
                <w:sz w:val="22"/>
                <w:szCs w:val="22"/>
              </w:rPr>
              <w:t xml:space="preserve"> „Pas</w:t>
            </w:r>
            <w:r w:rsidR="00C66AC2" w:rsidRPr="008B5690">
              <w:rPr>
                <w:rFonts w:ascii="Cambria" w:hAnsi="Cambria"/>
                <w:kern w:val="2"/>
                <w:sz w:val="22"/>
                <w:szCs w:val="22"/>
              </w:rPr>
              <w:t>laugos žiniaraštis</w:t>
            </w:r>
            <w:r w:rsidRPr="008B5690">
              <w:rPr>
                <w:rFonts w:ascii="Cambria" w:hAnsi="Cambria"/>
                <w:kern w:val="2"/>
                <w:sz w:val="22"/>
                <w:szCs w:val="22"/>
              </w:rPr>
              <w:t>“</w:t>
            </w:r>
            <w:r w:rsidR="007252E0" w:rsidRPr="008B5690">
              <w:rPr>
                <w:rFonts w:ascii="Cambria" w:hAnsi="Cambria"/>
                <w:kern w:val="2"/>
                <w:sz w:val="22"/>
                <w:szCs w:val="22"/>
              </w:rPr>
              <w:t xml:space="preserve">, Priedas Nr. 3 Pasiūlymas </w:t>
            </w:r>
          </w:p>
        </w:tc>
      </w:tr>
      <w:tr w:rsidR="00375422" w:rsidRPr="008B5690" w14:paraId="0AD60CA4" w14:textId="77777777" w:rsidTr="001F5CC1">
        <w:trPr>
          <w:trHeight w:val="300"/>
        </w:trPr>
        <w:tc>
          <w:tcPr>
            <w:tcW w:w="3539" w:type="dxa"/>
          </w:tcPr>
          <w:p w14:paraId="3774F492" w14:textId="77777777" w:rsidR="00027B83" w:rsidRPr="008B5690" w:rsidRDefault="000B0897">
            <w:pPr>
              <w:rPr>
                <w:rFonts w:ascii="Cambria" w:hAnsi="Cambria"/>
                <w:b/>
                <w:kern w:val="2"/>
                <w:sz w:val="22"/>
                <w:szCs w:val="22"/>
              </w:rPr>
            </w:pPr>
            <w:r w:rsidRPr="008B5690">
              <w:rPr>
                <w:rFonts w:ascii="Cambria" w:hAnsi="Cambria"/>
                <w:b/>
                <w:kern w:val="2"/>
                <w:sz w:val="22"/>
                <w:szCs w:val="22"/>
              </w:rPr>
              <w:lastRenderedPageBreak/>
              <w:t>3.2. Pirkimo pavadinimas ir numeris</w:t>
            </w:r>
          </w:p>
        </w:tc>
        <w:tc>
          <w:tcPr>
            <w:tcW w:w="5996" w:type="dxa"/>
            <w:gridSpan w:val="2"/>
          </w:tcPr>
          <w:p w14:paraId="3058A5E6" w14:textId="48A60C66" w:rsidR="00027B83" w:rsidRPr="008B5690" w:rsidRDefault="00D75D89" w:rsidP="00BA2EC8">
            <w:pPr>
              <w:jc w:val="both"/>
              <w:rPr>
                <w:rFonts w:ascii="Cambria" w:hAnsi="Cambria"/>
                <w:kern w:val="2"/>
                <w:sz w:val="22"/>
                <w:szCs w:val="22"/>
              </w:rPr>
            </w:pPr>
            <w:r>
              <w:rPr>
                <w:rFonts w:ascii="Cambria" w:hAnsi="Cambria"/>
                <w:kern w:val="2"/>
                <w:sz w:val="22"/>
                <w:szCs w:val="22"/>
              </w:rPr>
              <w:t>Donorų pagerbimo šventės organizavimo paslauga</w:t>
            </w:r>
          </w:p>
          <w:p w14:paraId="1CD74DF2" w14:textId="4F5C623D" w:rsidR="007252E0" w:rsidRPr="008B5690" w:rsidRDefault="007252E0" w:rsidP="00BA2EC8">
            <w:pPr>
              <w:jc w:val="both"/>
              <w:rPr>
                <w:rFonts w:ascii="Cambria" w:hAnsi="Cambria"/>
                <w:kern w:val="2"/>
                <w:sz w:val="22"/>
                <w:szCs w:val="22"/>
              </w:rPr>
            </w:pPr>
            <w:r w:rsidRPr="008B5690">
              <w:rPr>
                <w:rFonts w:ascii="Cambria" w:hAnsi="Cambria"/>
                <w:kern w:val="2"/>
                <w:sz w:val="22"/>
                <w:szCs w:val="22"/>
              </w:rPr>
              <w:t>(Pirkimo numeris Nr.)</w:t>
            </w:r>
          </w:p>
        </w:tc>
      </w:tr>
      <w:tr w:rsidR="00375422" w:rsidRPr="008B5690" w14:paraId="1D1A6B6A" w14:textId="77777777" w:rsidTr="001F5CC1">
        <w:trPr>
          <w:trHeight w:val="300"/>
        </w:trPr>
        <w:tc>
          <w:tcPr>
            <w:tcW w:w="3539" w:type="dxa"/>
            <w:shd w:val="clear" w:color="auto" w:fill="auto"/>
          </w:tcPr>
          <w:p w14:paraId="50AFAD3E" w14:textId="77777777" w:rsidR="00027B83" w:rsidRPr="008B5690" w:rsidRDefault="000B0897">
            <w:pPr>
              <w:rPr>
                <w:rFonts w:ascii="Cambria" w:hAnsi="Cambria"/>
                <w:b/>
                <w:kern w:val="2"/>
                <w:sz w:val="22"/>
                <w:szCs w:val="22"/>
              </w:rPr>
            </w:pPr>
            <w:r w:rsidRPr="008B5690">
              <w:rPr>
                <w:rFonts w:ascii="Cambria" w:hAnsi="Cambria"/>
                <w:b/>
                <w:kern w:val="2"/>
                <w:sz w:val="22"/>
                <w:szCs w:val="22"/>
              </w:rPr>
              <w:t>3.3. Informacija apie Europos Sąjungos lėšomis finansuojamą projektą arba kitą projektą</w:t>
            </w:r>
          </w:p>
        </w:tc>
        <w:tc>
          <w:tcPr>
            <w:tcW w:w="5996" w:type="dxa"/>
            <w:gridSpan w:val="2"/>
            <w:shd w:val="clear" w:color="auto" w:fill="auto"/>
          </w:tcPr>
          <w:p w14:paraId="51D22622" w14:textId="1EFF0A8C" w:rsidR="00027B83" w:rsidRPr="008B5690" w:rsidRDefault="007252E0" w:rsidP="00BA2EC8">
            <w:pPr>
              <w:jc w:val="both"/>
              <w:rPr>
                <w:rFonts w:ascii="Cambria" w:hAnsi="Cambria"/>
                <w:kern w:val="2"/>
                <w:sz w:val="22"/>
                <w:szCs w:val="22"/>
              </w:rPr>
            </w:pPr>
            <w:r w:rsidRPr="008B5690">
              <w:rPr>
                <w:rFonts w:ascii="Cambria" w:hAnsi="Cambria"/>
                <w:kern w:val="2"/>
                <w:sz w:val="22"/>
                <w:szCs w:val="22"/>
              </w:rPr>
              <w:t>Netaikoma</w:t>
            </w:r>
          </w:p>
          <w:p w14:paraId="4EA4A352" w14:textId="3E430F25" w:rsidR="00027B83" w:rsidRPr="008B5690" w:rsidRDefault="00027B83" w:rsidP="00BA2EC8">
            <w:pPr>
              <w:jc w:val="both"/>
              <w:rPr>
                <w:rFonts w:ascii="Cambria" w:hAnsi="Cambria"/>
                <w:kern w:val="2"/>
                <w:sz w:val="22"/>
                <w:szCs w:val="22"/>
              </w:rPr>
            </w:pPr>
          </w:p>
        </w:tc>
      </w:tr>
      <w:tr w:rsidR="00375422" w:rsidRPr="008B5690" w14:paraId="652A39CA" w14:textId="77777777" w:rsidTr="001F5CC1">
        <w:trPr>
          <w:trHeight w:val="300"/>
        </w:trPr>
        <w:tc>
          <w:tcPr>
            <w:tcW w:w="9535" w:type="dxa"/>
            <w:gridSpan w:val="3"/>
          </w:tcPr>
          <w:p w14:paraId="19978732"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 xml:space="preserve">4. PASLAUGŲ SUTEIKIMO TERMINAI IR PASLAUGŲ PERDAVIMO </w:t>
            </w:r>
            <w:r w:rsidRPr="008B5690">
              <w:rPr>
                <w:rFonts w:ascii="Cambria" w:hAnsi="Cambria"/>
                <w:kern w:val="2"/>
                <w:sz w:val="22"/>
                <w:szCs w:val="22"/>
              </w:rPr>
              <w:t>–</w:t>
            </w:r>
            <w:r w:rsidRPr="008B5690">
              <w:rPr>
                <w:rFonts w:ascii="Cambria" w:hAnsi="Cambria"/>
                <w:b/>
                <w:kern w:val="2"/>
                <w:sz w:val="22"/>
                <w:szCs w:val="22"/>
              </w:rPr>
              <w:t xml:space="preserve"> PRIĖMIMO TVARKA</w:t>
            </w:r>
          </w:p>
        </w:tc>
      </w:tr>
      <w:tr w:rsidR="00375422" w:rsidRPr="008B5690" w14:paraId="061ACEE5" w14:textId="77777777" w:rsidTr="001F5CC1">
        <w:trPr>
          <w:trHeight w:val="300"/>
        </w:trPr>
        <w:tc>
          <w:tcPr>
            <w:tcW w:w="3539" w:type="dxa"/>
          </w:tcPr>
          <w:p w14:paraId="3EF87ADF" w14:textId="5183D68C" w:rsidR="00027B83" w:rsidRPr="008B5690" w:rsidRDefault="000B0897" w:rsidP="00BA2EC8">
            <w:pPr>
              <w:rPr>
                <w:rFonts w:ascii="Cambria" w:hAnsi="Cambria"/>
                <w:b/>
                <w:kern w:val="2"/>
                <w:sz w:val="22"/>
                <w:szCs w:val="22"/>
              </w:rPr>
            </w:pPr>
            <w:r w:rsidRPr="008B5690">
              <w:rPr>
                <w:rFonts w:ascii="Cambria" w:hAnsi="Cambria"/>
                <w:b/>
                <w:kern w:val="2"/>
                <w:sz w:val="22"/>
                <w:szCs w:val="22"/>
              </w:rPr>
              <w:t xml:space="preserve">4.1. </w:t>
            </w:r>
            <w:r w:rsidRPr="008B5690">
              <w:rPr>
                <w:rFonts w:ascii="Cambria" w:hAnsi="Cambria"/>
                <w:b/>
                <w:sz w:val="22"/>
                <w:szCs w:val="22"/>
              </w:rPr>
              <w:t>Paslaugų</w:t>
            </w:r>
            <w:r w:rsidRPr="008B5690">
              <w:rPr>
                <w:rFonts w:ascii="Cambria" w:hAnsi="Cambria"/>
                <w:b/>
                <w:kern w:val="2"/>
                <w:sz w:val="22"/>
                <w:szCs w:val="22"/>
              </w:rPr>
              <w:t xml:space="preserve"> </w:t>
            </w:r>
            <w:r w:rsidRPr="008B5690">
              <w:rPr>
                <w:rFonts w:ascii="Cambria" w:hAnsi="Cambria"/>
                <w:b/>
                <w:sz w:val="22"/>
                <w:szCs w:val="22"/>
              </w:rPr>
              <w:t>suteikimo</w:t>
            </w:r>
            <w:r w:rsidRPr="008B5690">
              <w:rPr>
                <w:rFonts w:ascii="Cambria" w:hAnsi="Cambria"/>
                <w:b/>
                <w:kern w:val="2"/>
                <w:sz w:val="22"/>
                <w:szCs w:val="22"/>
              </w:rPr>
              <w:t xml:space="preserve"> terminas, kai </w:t>
            </w:r>
            <w:r w:rsidRPr="008B5690">
              <w:rPr>
                <w:rFonts w:ascii="Cambria" w:hAnsi="Cambria"/>
                <w:b/>
                <w:sz w:val="22"/>
                <w:szCs w:val="22"/>
              </w:rPr>
              <w:t>Paslaugos yra vienkartinio pobūdžio, teikiamos periodiškai arba pagal Pirkėjo Užsakymą</w:t>
            </w:r>
          </w:p>
        </w:tc>
        <w:tc>
          <w:tcPr>
            <w:tcW w:w="5996" w:type="dxa"/>
            <w:gridSpan w:val="2"/>
          </w:tcPr>
          <w:p w14:paraId="69C6AE54" w14:textId="5E9DDE6C" w:rsidR="00675F4C" w:rsidRPr="00DE4467" w:rsidRDefault="000B0897" w:rsidP="00E37BCB">
            <w:pPr>
              <w:jc w:val="both"/>
              <w:rPr>
                <w:rFonts w:ascii="Cambria" w:hAnsi="Cambria"/>
                <w:sz w:val="22"/>
                <w:szCs w:val="22"/>
              </w:rPr>
            </w:pPr>
            <w:r w:rsidRPr="00DE4467">
              <w:rPr>
                <w:rFonts w:ascii="Cambria" w:hAnsi="Cambria"/>
                <w:sz w:val="22"/>
                <w:szCs w:val="22"/>
              </w:rPr>
              <w:t xml:space="preserve">Tiekėjas Paslaugas </w:t>
            </w:r>
            <w:r w:rsidR="007252E0" w:rsidRPr="00DE4467">
              <w:rPr>
                <w:rFonts w:ascii="Cambria" w:hAnsi="Cambria"/>
                <w:sz w:val="22"/>
                <w:szCs w:val="22"/>
              </w:rPr>
              <w:t>įsipareigoja suteikti</w:t>
            </w:r>
            <w:r w:rsidR="00DE4467" w:rsidRPr="00DE4467">
              <w:rPr>
                <w:rFonts w:ascii="Cambria" w:hAnsi="Cambria"/>
                <w:sz w:val="22"/>
                <w:szCs w:val="22"/>
              </w:rPr>
              <w:t xml:space="preserve"> bet kurią</w:t>
            </w:r>
            <w:r w:rsidR="007252E0" w:rsidRPr="00DE4467">
              <w:rPr>
                <w:rFonts w:ascii="Cambria" w:hAnsi="Cambria"/>
                <w:sz w:val="22"/>
                <w:szCs w:val="22"/>
              </w:rPr>
              <w:t xml:space="preserve"> </w:t>
            </w:r>
            <w:r w:rsidR="006B6281" w:rsidRPr="00DE4467">
              <w:rPr>
                <w:rFonts w:ascii="Cambria" w:eastAsia="Calibri" w:hAnsi="Cambria"/>
                <w:color w:val="000000"/>
                <w:sz w:val="22"/>
                <w:szCs w:val="22"/>
              </w:rPr>
              <w:t>darbo dien</w:t>
            </w:r>
            <w:r w:rsidR="00DE4467" w:rsidRPr="00DE4467">
              <w:rPr>
                <w:rFonts w:ascii="Cambria" w:eastAsia="Calibri" w:hAnsi="Cambria"/>
                <w:color w:val="000000"/>
                <w:sz w:val="22"/>
                <w:szCs w:val="22"/>
              </w:rPr>
              <w:t>ą</w:t>
            </w:r>
            <w:r w:rsidR="006B6281" w:rsidRPr="00DE4467">
              <w:rPr>
                <w:rFonts w:ascii="Cambria" w:eastAsia="Calibri" w:hAnsi="Cambria"/>
                <w:color w:val="000000"/>
                <w:sz w:val="22"/>
                <w:szCs w:val="22"/>
              </w:rPr>
              <w:t xml:space="preserve"> 2026 m. kovo–balandžio mėn.</w:t>
            </w:r>
            <w:r w:rsidR="007252E0" w:rsidRPr="00DE4467">
              <w:rPr>
                <w:rFonts w:ascii="Cambria" w:hAnsi="Cambria"/>
                <w:sz w:val="22"/>
                <w:szCs w:val="22"/>
              </w:rPr>
              <w:t xml:space="preserve">, </w:t>
            </w:r>
            <w:r w:rsidR="00DE4467" w:rsidRPr="00DE4467">
              <w:rPr>
                <w:rFonts w:ascii="Cambria" w:hAnsi="Cambria"/>
                <w:sz w:val="22"/>
                <w:szCs w:val="22"/>
              </w:rPr>
              <w:t>su</w:t>
            </w:r>
            <w:r w:rsidR="00DE4467" w:rsidRPr="00DE4467">
              <w:rPr>
                <w:rFonts w:ascii="Cambria" w:eastAsia="Calibri" w:hAnsi="Cambria"/>
                <w:color w:val="000000"/>
                <w:sz w:val="22"/>
                <w:szCs w:val="22"/>
              </w:rPr>
              <w:t xml:space="preserve"> galimyb</w:t>
            </w:r>
            <w:r w:rsidR="00DE4467" w:rsidRPr="00DE4467">
              <w:rPr>
                <w:rFonts w:ascii="Cambria" w:eastAsia="Calibri" w:hAnsi="Cambria"/>
                <w:color w:val="000000"/>
                <w:sz w:val="22"/>
                <w:szCs w:val="22"/>
              </w:rPr>
              <w:t>e</w:t>
            </w:r>
            <w:r w:rsidR="00DE4467" w:rsidRPr="00DE4467">
              <w:rPr>
                <w:rFonts w:ascii="Cambria" w:eastAsia="Calibri" w:hAnsi="Cambria"/>
                <w:color w:val="000000"/>
                <w:sz w:val="22"/>
                <w:szCs w:val="22"/>
              </w:rPr>
              <w:t xml:space="preserve"> rinktis bent iš dviejų kiekvieno mėnesio datų.</w:t>
            </w:r>
            <w:r w:rsidR="00100636" w:rsidRPr="00DE4467">
              <w:rPr>
                <w:rFonts w:ascii="Cambria" w:hAnsi="Cambria"/>
                <w:sz w:val="22"/>
                <w:szCs w:val="22"/>
              </w:rPr>
              <w:t xml:space="preserve"> jas teikia techninėje specifikacijoje nurodyta tvarka</w:t>
            </w:r>
            <w:r w:rsidR="00375422" w:rsidRPr="00DE4467">
              <w:rPr>
                <w:rFonts w:ascii="Cambria" w:hAnsi="Cambria"/>
                <w:sz w:val="22"/>
                <w:szCs w:val="22"/>
              </w:rPr>
              <w:t>.</w:t>
            </w:r>
          </w:p>
        </w:tc>
      </w:tr>
      <w:tr w:rsidR="00375422" w:rsidRPr="008B5690" w14:paraId="6409A4A9" w14:textId="77777777" w:rsidTr="001F5CC1">
        <w:trPr>
          <w:trHeight w:val="300"/>
        </w:trPr>
        <w:tc>
          <w:tcPr>
            <w:tcW w:w="3539" w:type="dxa"/>
          </w:tcPr>
          <w:p w14:paraId="181ECC5C" w14:textId="77777777" w:rsidR="00027B83" w:rsidRPr="008B5690" w:rsidRDefault="000B0897">
            <w:pPr>
              <w:rPr>
                <w:rFonts w:ascii="Cambria" w:hAnsi="Cambria"/>
                <w:b/>
                <w:kern w:val="2"/>
                <w:sz w:val="22"/>
                <w:szCs w:val="22"/>
              </w:rPr>
            </w:pPr>
            <w:r w:rsidRPr="008B5690">
              <w:rPr>
                <w:rFonts w:ascii="Cambria" w:hAnsi="Cambria"/>
                <w:b/>
                <w:kern w:val="2"/>
                <w:sz w:val="22"/>
                <w:szCs w:val="22"/>
              </w:rPr>
              <w:t>4.2. Paslaugų / jų dalies / etapo / periodo suteikimo termino pratęsimas</w:t>
            </w:r>
          </w:p>
        </w:tc>
        <w:tc>
          <w:tcPr>
            <w:tcW w:w="5996" w:type="dxa"/>
            <w:gridSpan w:val="2"/>
            <w:shd w:val="clear" w:color="auto" w:fill="auto"/>
          </w:tcPr>
          <w:p w14:paraId="75A20794" w14:textId="52264339" w:rsidR="00027B83" w:rsidRPr="008B5690" w:rsidRDefault="00216B08" w:rsidP="00205763">
            <w:pPr>
              <w:jc w:val="both"/>
              <w:rPr>
                <w:rFonts w:ascii="Cambria" w:hAnsi="Cambria"/>
                <w:sz w:val="22"/>
                <w:szCs w:val="22"/>
              </w:rPr>
            </w:pPr>
            <w:r w:rsidRPr="008B5690">
              <w:rPr>
                <w:rFonts w:ascii="Cambria" w:hAnsi="Cambria"/>
                <w:sz w:val="22"/>
                <w:szCs w:val="22"/>
              </w:rPr>
              <w:t>Netaikoma</w:t>
            </w:r>
          </w:p>
        </w:tc>
      </w:tr>
      <w:tr w:rsidR="00375422" w:rsidRPr="008B5690" w14:paraId="4D38D397" w14:textId="77777777" w:rsidTr="001F5CC1">
        <w:trPr>
          <w:trHeight w:val="300"/>
        </w:trPr>
        <w:tc>
          <w:tcPr>
            <w:tcW w:w="3539" w:type="dxa"/>
          </w:tcPr>
          <w:p w14:paraId="60FED6D0" w14:textId="77777777" w:rsidR="00027B83" w:rsidRPr="008B5690" w:rsidRDefault="000B0897">
            <w:pPr>
              <w:rPr>
                <w:rFonts w:ascii="Cambria" w:hAnsi="Cambria"/>
                <w:b/>
                <w:kern w:val="2"/>
                <w:sz w:val="22"/>
                <w:szCs w:val="22"/>
              </w:rPr>
            </w:pPr>
            <w:r w:rsidRPr="008B5690">
              <w:rPr>
                <w:rFonts w:ascii="Cambria" w:hAnsi="Cambria"/>
                <w:b/>
                <w:kern w:val="2"/>
                <w:sz w:val="22"/>
                <w:szCs w:val="22"/>
              </w:rPr>
              <w:t>4.3. Užsakymų teikimo tvarka</w:t>
            </w:r>
          </w:p>
        </w:tc>
        <w:tc>
          <w:tcPr>
            <w:tcW w:w="5996" w:type="dxa"/>
            <w:gridSpan w:val="2"/>
          </w:tcPr>
          <w:p w14:paraId="44F02E9B" w14:textId="79C62A86" w:rsidR="00027B83" w:rsidRPr="008B5690" w:rsidRDefault="000B0897" w:rsidP="00DB60C0">
            <w:pPr>
              <w:jc w:val="both"/>
              <w:rPr>
                <w:rFonts w:ascii="Cambria" w:hAnsi="Cambria"/>
                <w:sz w:val="22"/>
                <w:szCs w:val="22"/>
              </w:rPr>
            </w:pPr>
            <w:r w:rsidRPr="008B5690">
              <w:rPr>
                <w:rFonts w:ascii="Cambria" w:hAnsi="Cambria"/>
                <w:kern w:val="2"/>
                <w:sz w:val="22"/>
                <w:szCs w:val="22"/>
              </w:rPr>
              <w:t>Užsakymai teikiami  Tiek</w:t>
            </w:r>
            <w:r w:rsidR="00100636" w:rsidRPr="008B5690">
              <w:rPr>
                <w:rFonts w:ascii="Cambria" w:hAnsi="Cambria"/>
                <w:kern w:val="2"/>
                <w:sz w:val="22"/>
                <w:szCs w:val="22"/>
              </w:rPr>
              <w:t>ėjo nurodytu elektroniniu paštu</w:t>
            </w:r>
            <w:r w:rsidRPr="008B5690">
              <w:rPr>
                <w:rFonts w:ascii="Cambria" w:hAnsi="Cambria"/>
                <w:kern w:val="2"/>
                <w:sz w:val="22"/>
                <w:szCs w:val="22"/>
              </w:rPr>
              <w:t xml:space="preserve"> ir laikomi gautais </w:t>
            </w:r>
            <w:r w:rsidR="00DB60C0" w:rsidRPr="008B5690">
              <w:rPr>
                <w:rFonts w:ascii="Cambria" w:hAnsi="Cambria"/>
                <w:kern w:val="2"/>
                <w:sz w:val="22"/>
                <w:szCs w:val="22"/>
              </w:rPr>
              <w:t>sekančią darbo dieną</w:t>
            </w:r>
            <w:r w:rsidRPr="008B5690">
              <w:rPr>
                <w:rFonts w:ascii="Cambria" w:hAnsi="Cambria"/>
                <w:kern w:val="2"/>
                <w:sz w:val="22"/>
                <w:szCs w:val="22"/>
              </w:rPr>
              <w:t xml:space="preserve"> nuo Užsakymo pateikimo.</w:t>
            </w:r>
          </w:p>
        </w:tc>
      </w:tr>
      <w:tr w:rsidR="00375422" w:rsidRPr="008B5690" w14:paraId="3A8802D2" w14:textId="77777777" w:rsidTr="001F5CC1">
        <w:trPr>
          <w:trHeight w:val="1691"/>
        </w:trPr>
        <w:tc>
          <w:tcPr>
            <w:tcW w:w="3539" w:type="dxa"/>
            <w:tcBorders>
              <w:top w:val="single" w:sz="4" w:space="0" w:color="auto"/>
              <w:left w:val="single" w:sz="4" w:space="0" w:color="auto"/>
              <w:bottom w:val="single" w:sz="4" w:space="0" w:color="auto"/>
              <w:right w:val="single" w:sz="4" w:space="0" w:color="auto"/>
            </w:tcBorders>
          </w:tcPr>
          <w:p w14:paraId="181A152F" w14:textId="77777777" w:rsidR="00027B83" w:rsidRPr="008B5690" w:rsidRDefault="000B0897">
            <w:pPr>
              <w:rPr>
                <w:rFonts w:ascii="Cambria" w:hAnsi="Cambria"/>
                <w:b/>
                <w:kern w:val="2"/>
                <w:sz w:val="22"/>
                <w:szCs w:val="22"/>
              </w:rPr>
            </w:pPr>
            <w:r w:rsidRPr="008B5690">
              <w:rPr>
                <w:rFonts w:ascii="Cambria" w:hAnsi="Cambria"/>
                <w:b/>
                <w:kern w:val="2"/>
                <w:sz w:val="22"/>
                <w:szCs w:val="22"/>
              </w:rPr>
              <w:t>4.4. Dėl minimalios Užsakymo vertės ar apimties</w:t>
            </w:r>
          </w:p>
        </w:tc>
        <w:tc>
          <w:tcPr>
            <w:tcW w:w="5996" w:type="dxa"/>
            <w:gridSpan w:val="2"/>
            <w:tcBorders>
              <w:top w:val="single" w:sz="4" w:space="0" w:color="auto"/>
              <w:left w:val="single" w:sz="4" w:space="0" w:color="auto"/>
              <w:bottom w:val="single" w:sz="4" w:space="0" w:color="auto"/>
              <w:right w:val="single" w:sz="4" w:space="0" w:color="auto"/>
            </w:tcBorders>
          </w:tcPr>
          <w:p w14:paraId="6CA61532" w14:textId="556B966D" w:rsidR="00027B83" w:rsidRPr="008B5690" w:rsidRDefault="000B0897" w:rsidP="000A28A6">
            <w:pPr>
              <w:rPr>
                <w:rFonts w:ascii="Cambria" w:hAnsi="Cambria"/>
                <w:kern w:val="2"/>
                <w:sz w:val="22"/>
                <w:szCs w:val="22"/>
              </w:rPr>
            </w:pPr>
            <w:r w:rsidRPr="008B5690">
              <w:rPr>
                <w:rFonts w:ascii="Cambria" w:hAnsi="Cambria"/>
                <w:kern w:val="2"/>
                <w:sz w:val="22"/>
                <w:szCs w:val="22"/>
              </w:rPr>
              <w:t>Netaikoma</w:t>
            </w:r>
          </w:p>
        </w:tc>
      </w:tr>
      <w:tr w:rsidR="00375422" w:rsidRPr="008B5690" w14:paraId="59F55181" w14:textId="77777777" w:rsidTr="001F5CC1">
        <w:trPr>
          <w:trHeight w:val="300"/>
        </w:trPr>
        <w:tc>
          <w:tcPr>
            <w:tcW w:w="3539" w:type="dxa"/>
          </w:tcPr>
          <w:p w14:paraId="0EE1132D" w14:textId="77777777" w:rsidR="00027B83" w:rsidRPr="008B5690" w:rsidRDefault="000B0897">
            <w:pPr>
              <w:rPr>
                <w:rFonts w:ascii="Cambria" w:hAnsi="Cambria"/>
                <w:b/>
                <w:kern w:val="2"/>
                <w:sz w:val="22"/>
                <w:szCs w:val="22"/>
              </w:rPr>
            </w:pPr>
            <w:r w:rsidRPr="008B5690">
              <w:rPr>
                <w:rFonts w:ascii="Cambria" w:hAnsi="Cambria"/>
                <w:b/>
                <w:kern w:val="2"/>
                <w:sz w:val="22"/>
                <w:szCs w:val="22"/>
              </w:rPr>
              <w:t>4.5. Pateikiami dokumentai</w:t>
            </w:r>
          </w:p>
        </w:tc>
        <w:tc>
          <w:tcPr>
            <w:tcW w:w="5996" w:type="dxa"/>
            <w:gridSpan w:val="2"/>
          </w:tcPr>
          <w:p w14:paraId="6BA95380" w14:textId="3DBB6091" w:rsidR="00027B83" w:rsidRPr="008B5690" w:rsidRDefault="00DE4467" w:rsidP="000A28A6">
            <w:pPr>
              <w:jc w:val="both"/>
              <w:rPr>
                <w:rFonts w:ascii="Cambria" w:hAnsi="Cambria"/>
                <w:sz w:val="22"/>
                <w:szCs w:val="22"/>
              </w:rPr>
            </w:pPr>
            <w:r w:rsidRPr="001F5CC1">
              <w:rPr>
                <w:rFonts w:ascii="Cambria" w:hAnsi="Cambria"/>
                <w:kern w:val="2"/>
                <w:sz w:val="22"/>
                <w:szCs w:val="22"/>
              </w:rPr>
              <w:t xml:space="preserve">Turi būti pateikiami šie dokumentai: Paslaugų perdavimo-priėmimo aktas ir Sąskaita </w:t>
            </w:r>
            <w:r w:rsidRPr="001F5CC1">
              <w:rPr>
                <w:rFonts w:ascii="Cambria" w:hAnsi="Cambria"/>
                <w:sz w:val="22"/>
                <w:szCs w:val="22"/>
              </w:rPr>
              <w:t>/ Sąskaita / arba</w:t>
            </w:r>
            <w:r w:rsidRPr="001F5CC1">
              <w:rPr>
                <w:rFonts w:ascii="Cambria" w:hAnsi="Cambria"/>
                <w:kern w:val="2"/>
                <w:sz w:val="22"/>
                <w:szCs w:val="22"/>
              </w:rPr>
              <w:t xml:space="preserve"> lygiavertis dokumentas. Tiekėjui nepateikus nurodytų dokumentų, laikoma, kad Paslaugos neatitinka Sutartyje nustatytų reikalavimų.</w:t>
            </w:r>
          </w:p>
        </w:tc>
      </w:tr>
      <w:tr w:rsidR="00375422" w:rsidRPr="008B5690" w14:paraId="6DA27131" w14:textId="77777777" w:rsidTr="001F5CC1">
        <w:trPr>
          <w:trHeight w:val="300"/>
        </w:trPr>
        <w:tc>
          <w:tcPr>
            <w:tcW w:w="9535" w:type="dxa"/>
            <w:gridSpan w:val="3"/>
          </w:tcPr>
          <w:p w14:paraId="3344B361" w14:textId="77777777" w:rsidR="00027B83" w:rsidRPr="008B5690" w:rsidRDefault="000B0897">
            <w:pPr>
              <w:jc w:val="center"/>
              <w:rPr>
                <w:rFonts w:ascii="Cambria" w:hAnsi="Cambria"/>
                <w:b/>
                <w:kern w:val="2"/>
                <w:sz w:val="22"/>
                <w:szCs w:val="22"/>
              </w:rPr>
            </w:pPr>
            <w:r w:rsidRPr="008B5690">
              <w:rPr>
                <w:rFonts w:ascii="Cambria" w:hAnsi="Cambria"/>
                <w:b/>
                <w:kern w:val="2"/>
                <w:sz w:val="22"/>
                <w:szCs w:val="22"/>
              </w:rPr>
              <w:t>5. SUTARTIES KAINA IR ATSISKAITYMO TVARKA</w:t>
            </w:r>
          </w:p>
        </w:tc>
      </w:tr>
      <w:tr w:rsidR="00375422" w:rsidRPr="008B5690" w14:paraId="7A010749" w14:textId="77777777" w:rsidTr="001F5CC1">
        <w:trPr>
          <w:trHeight w:val="300"/>
        </w:trPr>
        <w:tc>
          <w:tcPr>
            <w:tcW w:w="3539" w:type="dxa"/>
          </w:tcPr>
          <w:p w14:paraId="0BDD66A8" w14:textId="77777777" w:rsidR="00027B83" w:rsidRPr="008B5690" w:rsidRDefault="000B0897">
            <w:pPr>
              <w:rPr>
                <w:rFonts w:ascii="Cambria" w:hAnsi="Cambria"/>
                <w:b/>
                <w:kern w:val="2"/>
                <w:sz w:val="22"/>
                <w:szCs w:val="22"/>
              </w:rPr>
            </w:pPr>
            <w:r w:rsidRPr="008B5690">
              <w:rPr>
                <w:rFonts w:ascii="Cambria" w:hAnsi="Cambria"/>
                <w:b/>
                <w:kern w:val="2"/>
                <w:sz w:val="22"/>
                <w:szCs w:val="22"/>
              </w:rPr>
              <w:t>5.1. Sutarčiai taikomas kainos apskaičiavimo būdas</w:t>
            </w:r>
          </w:p>
        </w:tc>
        <w:tc>
          <w:tcPr>
            <w:tcW w:w="5996" w:type="dxa"/>
            <w:gridSpan w:val="2"/>
          </w:tcPr>
          <w:p w14:paraId="2439345D" w14:textId="77777777" w:rsidR="00DE4467" w:rsidRPr="001F5CC1" w:rsidRDefault="00DE4467" w:rsidP="00DE4467">
            <w:pPr>
              <w:rPr>
                <w:rFonts w:ascii="Cambria" w:hAnsi="Cambria"/>
                <w:kern w:val="2"/>
                <w:sz w:val="22"/>
                <w:szCs w:val="22"/>
              </w:rPr>
            </w:pPr>
            <w:r w:rsidRPr="001F5CC1">
              <w:rPr>
                <w:rFonts w:ascii="Cambria" w:hAnsi="Cambria"/>
                <w:kern w:val="2"/>
                <w:sz w:val="22"/>
                <w:szCs w:val="22"/>
              </w:rPr>
              <w:t>Fiksuotos kainos kainodara</w:t>
            </w:r>
          </w:p>
          <w:p w14:paraId="3A26B52B" w14:textId="4BA94356" w:rsidR="00027B83" w:rsidRPr="008B5690" w:rsidRDefault="00027B83">
            <w:pPr>
              <w:rPr>
                <w:rFonts w:ascii="Cambria" w:hAnsi="Cambria"/>
                <w:kern w:val="2"/>
                <w:sz w:val="22"/>
                <w:szCs w:val="22"/>
              </w:rPr>
            </w:pPr>
          </w:p>
        </w:tc>
      </w:tr>
      <w:tr w:rsidR="00DE4467" w:rsidRPr="008B5690" w14:paraId="6A0B6424" w14:textId="77777777" w:rsidTr="001F5CC1">
        <w:trPr>
          <w:trHeight w:val="300"/>
        </w:trPr>
        <w:tc>
          <w:tcPr>
            <w:tcW w:w="3539" w:type="dxa"/>
          </w:tcPr>
          <w:p w14:paraId="06B2BEB1" w14:textId="77777777" w:rsidR="00DE4467" w:rsidRPr="001F5CC1" w:rsidRDefault="00DE4467" w:rsidP="00DE4467">
            <w:pPr>
              <w:rPr>
                <w:rFonts w:ascii="Cambria" w:hAnsi="Cambria"/>
                <w:b/>
                <w:kern w:val="2"/>
                <w:sz w:val="22"/>
                <w:szCs w:val="22"/>
              </w:rPr>
            </w:pPr>
            <w:r w:rsidRPr="001F5CC1">
              <w:rPr>
                <w:rFonts w:ascii="Cambria" w:hAnsi="Cambria"/>
                <w:b/>
                <w:kern w:val="2"/>
                <w:sz w:val="22"/>
                <w:szCs w:val="22"/>
              </w:rPr>
              <w:t xml:space="preserve">5.2. Pradinės Sutarties vertė ir Sutarties kaina, kai taikoma </w:t>
            </w:r>
            <w:r w:rsidRPr="001F5CC1">
              <w:rPr>
                <w:rFonts w:ascii="Cambria" w:hAnsi="Cambria"/>
                <w:b/>
                <w:kern w:val="2"/>
                <w:sz w:val="22"/>
                <w:szCs w:val="22"/>
                <w:u w:val="single"/>
              </w:rPr>
              <w:t>fiksuotos kainos</w:t>
            </w:r>
            <w:r w:rsidRPr="001F5CC1">
              <w:rPr>
                <w:rFonts w:ascii="Cambria" w:hAnsi="Cambria"/>
                <w:b/>
                <w:kern w:val="2"/>
                <w:sz w:val="22"/>
                <w:szCs w:val="22"/>
              </w:rPr>
              <w:t xml:space="preserve"> kainodara</w:t>
            </w:r>
          </w:p>
          <w:p w14:paraId="124A3A4F" w14:textId="77777777" w:rsidR="00DE4467" w:rsidRPr="001F5CC1" w:rsidRDefault="00DE4467" w:rsidP="00DE4467">
            <w:pPr>
              <w:rPr>
                <w:rFonts w:ascii="Cambria" w:hAnsi="Cambria"/>
                <w:b/>
                <w:kern w:val="2"/>
                <w:sz w:val="22"/>
                <w:szCs w:val="22"/>
              </w:rPr>
            </w:pPr>
          </w:p>
          <w:p w14:paraId="44ABB068" w14:textId="77777777" w:rsidR="00DE4467" w:rsidRPr="001F5CC1" w:rsidRDefault="00DE4467" w:rsidP="00DE4467">
            <w:pPr>
              <w:rPr>
                <w:rFonts w:ascii="Cambria" w:hAnsi="Cambria"/>
                <w:b/>
                <w:kern w:val="2"/>
                <w:sz w:val="22"/>
                <w:szCs w:val="22"/>
              </w:rPr>
            </w:pPr>
          </w:p>
          <w:p w14:paraId="099B591B" w14:textId="77777777" w:rsidR="00DE4467" w:rsidRPr="001F5CC1" w:rsidRDefault="00DE4467" w:rsidP="00DE4467">
            <w:pPr>
              <w:rPr>
                <w:rFonts w:ascii="Cambria" w:hAnsi="Cambria"/>
                <w:b/>
                <w:kern w:val="2"/>
                <w:sz w:val="22"/>
                <w:szCs w:val="22"/>
              </w:rPr>
            </w:pPr>
          </w:p>
          <w:p w14:paraId="4B670C5A" w14:textId="77777777" w:rsidR="00DE4467" w:rsidRPr="008B5690" w:rsidRDefault="00DE4467" w:rsidP="00DE4467">
            <w:pPr>
              <w:jc w:val="both"/>
              <w:rPr>
                <w:rFonts w:ascii="Cambria" w:hAnsi="Cambria"/>
                <w:b/>
                <w:kern w:val="2"/>
                <w:sz w:val="22"/>
                <w:szCs w:val="22"/>
              </w:rPr>
            </w:pPr>
          </w:p>
        </w:tc>
        <w:tc>
          <w:tcPr>
            <w:tcW w:w="5996" w:type="dxa"/>
            <w:gridSpan w:val="2"/>
          </w:tcPr>
          <w:p w14:paraId="0F1E073B" w14:textId="77777777" w:rsidR="00DE4467" w:rsidRPr="001F5CC1" w:rsidRDefault="00DE4467" w:rsidP="00DE4467">
            <w:pPr>
              <w:jc w:val="both"/>
              <w:rPr>
                <w:rFonts w:ascii="Cambria" w:hAnsi="Cambria"/>
                <w:sz w:val="22"/>
                <w:szCs w:val="22"/>
              </w:rPr>
            </w:pPr>
            <w:r w:rsidRPr="001F5CC1">
              <w:rPr>
                <w:rFonts w:ascii="Cambria" w:hAnsi="Cambria"/>
                <w:kern w:val="2"/>
                <w:sz w:val="22"/>
                <w:szCs w:val="22"/>
              </w:rPr>
              <w:t>Pradinės Sutarties vertė yra (nurodyti sumą skaičiais) Eur (nurodyti sumą žodžiais) be PVM.</w:t>
            </w:r>
          </w:p>
          <w:p w14:paraId="0E081011" w14:textId="77777777" w:rsidR="00DE4467" w:rsidRPr="001F5CC1" w:rsidRDefault="00DE4467" w:rsidP="00DE4467">
            <w:pPr>
              <w:jc w:val="both"/>
              <w:rPr>
                <w:rFonts w:ascii="Cambria" w:hAnsi="Cambria"/>
                <w:sz w:val="22"/>
                <w:szCs w:val="22"/>
              </w:rPr>
            </w:pPr>
            <w:r w:rsidRPr="001F5CC1">
              <w:rPr>
                <w:rFonts w:ascii="Cambria" w:hAnsi="Cambria"/>
                <w:kern w:val="2"/>
                <w:sz w:val="22"/>
                <w:szCs w:val="22"/>
              </w:rPr>
              <w:t>PVM sudaro (nurodyti sumą skaičiais) Eur (nurodyti sumą žodžiais).</w:t>
            </w:r>
          </w:p>
          <w:p w14:paraId="665D2767" w14:textId="77777777" w:rsidR="00DE4467" w:rsidRPr="001F5CC1" w:rsidRDefault="00DE4467" w:rsidP="00DE4467">
            <w:pPr>
              <w:jc w:val="both"/>
              <w:rPr>
                <w:rFonts w:ascii="Cambria" w:hAnsi="Cambria"/>
                <w:sz w:val="22"/>
                <w:szCs w:val="22"/>
              </w:rPr>
            </w:pPr>
            <w:r w:rsidRPr="001F5CC1">
              <w:rPr>
                <w:rFonts w:ascii="Cambria" w:hAnsi="Cambria"/>
                <w:kern w:val="2"/>
                <w:sz w:val="22"/>
                <w:szCs w:val="22"/>
              </w:rPr>
              <w:t>Sutarties kaina yra (nurodyti sumą skaičiais) Eur (nurodyti sumą žodžiais) su PVM.</w:t>
            </w:r>
          </w:p>
          <w:p w14:paraId="75E19483" w14:textId="1EBD8259" w:rsidR="00DE4467" w:rsidRPr="008B5690" w:rsidRDefault="00DE4467" w:rsidP="00DE4467">
            <w:pPr>
              <w:jc w:val="both"/>
              <w:rPr>
                <w:rFonts w:ascii="Cambria" w:hAnsi="Cambria"/>
                <w:color w:val="000000"/>
                <w:kern w:val="2"/>
                <w:sz w:val="22"/>
                <w:szCs w:val="22"/>
              </w:rPr>
            </w:pPr>
            <w:r w:rsidRPr="001F5CC1">
              <w:rPr>
                <w:rFonts w:ascii="Cambria" w:hAnsi="Cambria"/>
                <w:kern w:val="2"/>
                <w:sz w:val="22"/>
                <w:szCs w:val="22"/>
              </w:rPr>
              <w:t>Šioje Sutartyje Pradinės Sutarties vertė yra lygi Tiekėjo pasiūlymo kainai be PVM, nurodytai už visą pirkimo dokumentuose ir Sutartyje nurodytą Paslaugų kiekį ir (ar) apimtį.</w:t>
            </w:r>
          </w:p>
        </w:tc>
      </w:tr>
      <w:tr w:rsidR="00DE4467" w:rsidRPr="008B5690" w14:paraId="75189BD5" w14:textId="77777777" w:rsidTr="001F5CC1">
        <w:trPr>
          <w:trHeight w:val="300"/>
        </w:trPr>
        <w:tc>
          <w:tcPr>
            <w:tcW w:w="3539" w:type="dxa"/>
          </w:tcPr>
          <w:p w14:paraId="11D5E9C2" w14:textId="36B9871D" w:rsidR="00DE4467" w:rsidRPr="008B5690" w:rsidRDefault="00DE4467" w:rsidP="00DE4467">
            <w:pPr>
              <w:rPr>
                <w:rFonts w:ascii="Cambria" w:hAnsi="Cambria"/>
                <w:b/>
                <w:kern w:val="2"/>
                <w:sz w:val="22"/>
                <w:szCs w:val="22"/>
              </w:rPr>
            </w:pPr>
            <w:r w:rsidRPr="001F5CC1">
              <w:rPr>
                <w:rFonts w:ascii="Cambria" w:hAnsi="Cambria"/>
                <w:b/>
                <w:kern w:val="2"/>
                <w:sz w:val="22"/>
                <w:szCs w:val="22"/>
              </w:rPr>
              <w:t xml:space="preserve">5.3. Sutarties kainos / įkainių perskaičiavimas taikant </w:t>
            </w:r>
            <w:r w:rsidRPr="001F5CC1">
              <w:rPr>
                <w:rFonts w:ascii="Cambria" w:hAnsi="Cambria"/>
                <w:b/>
                <w:kern w:val="2"/>
                <w:sz w:val="22"/>
                <w:szCs w:val="22"/>
                <w:u w:val="single"/>
              </w:rPr>
              <w:t>peržiūros</w:t>
            </w:r>
            <w:r w:rsidRPr="001F5CC1">
              <w:rPr>
                <w:rFonts w:ascii="Cambria" w:hAnsi="Cambria"/>
                <w:b/>
                <w:kern w:val="2"/>
                <w:sz w:val="22"/>
                <w:szCs w:val="22"/>
              </w:rPr>
              <w:t xml:space="preserve"> taisykles</w:t>
            </w:r>
          </w:p>
        </w:tc>
        <w:tc>
          <w:tcPr>
            <w:tcW w:w="5996" w:type="dxa"/>
            <w:gridSpan w:val="2"/>
          </w:tcPr>
          <w:p w14:paraId="06814372" w14:textId="77777777" w:rsidR="00DE4467" w:rsidRPr="001F5CC1" w:rsidRDefault="00DE4467" w:rsidP="00DE4467">
            <w:pPr>
              <w:jc w:val="both"/>
              <w:rPr>
                <w:rFonts w:ascii="Cambria" w:hAnsi="Cambria"/>
                <w:sz w:val="22"/>
                <w:szCs w:val="22"/>
              </w:rPr>
            </w:pPr>
            <w:r w:rsidRPr="001F5CC1">
              <w:rPr>
                <w:rFonts w:ascii="Cambria" w:hAnsi="Cambria"/>
                <w:kern w:val="2"/>
                <w:sz w:val="22"/>
                <w:szCs w:val="22"/>
              </w:rPr>
              <w:t>Sutarties kaina bus perskaičiuojami:</w:t>
            </w:r>
          </w:p>
          <w:p w14:paraId="28053313" w14:textId="77777777" w:rsidR="00DE4467" w:rsidRPr="001F5CC1" w:rsidRDefault="00DE4467" w:rsidP="00DE4467">
            <w:pPr>
              <w:jc w:val="both"/>
              <w:rPr>
                <w:rFonts w:ascii="Cambria" w:hAnsi="Cambria"/>
                <w:kern w:val="2"/>
                <w:sz w:val="22"/>
                <w:szCs w:val="22"/>
              </w:rPr>
            </w:pPr>
            <w:r w:rsidRPr="001F5CC1">
              <w:rPr>
                <w:rFonts w:ascii="Cambria" w:hAnsi="Cambria"/>
                <w:kern w:val="2"/>
                <w:sz w:val="22"/>
                <w:szCs w:val="22"/>
              </w:rPr>
              <w:t>5.3.1. dėl PVM tarifo pasikeitimo;</w:t>
            </w:r>
          </w:p>
          <w:p w14:paraId="6A851E64" w14:textId="77777777" w:rsidR="00DE4467" w:rsidRPr="001F5CC1" w:rsidRDefault="00DE4467" w:rsidP="00DE4467">
            <w:pPr>
              <w:jc w:val="both"/>
              <w:rPr>
                <w:rFonts w:ascii="Cambria" w:hAnsi="Cambria"/>
                <w:kern w:val="2"/>
                <w:sz w:val="22"/>
                <w:szCs w:val="22"/>
              </w:rPr>
            </w:pPr>
            <w:r w:rsidRPr="001F5CC1">
              <w:rPr>
                <w:rFonts w:ascii="Cambria" w:hAnsi="Cambria"/>
                <w:kern w:val="2"/>
                <w:sz w:val="22"/>
                <w:szCs w:val="22"/>
              </w:rPr>
              <w:t xml:space="preserve">5.3.2. </w:t>
            </w:r>
            <w:r w:rsidRPr="001F5CC1">
              <w:rPr>
                <w:rFonts w:ascii="Cambria" w:hAnsi="Cambria" w:cs="Calibri"/>
                <w:bCs/>
                <w:sz w:val="22"/>
                <w:szCs w:val="22"/>
              </w:rPr>
              <w:t>Sutarties kainos / įkainių peržiūra dėl kainų lygio pokyčio;</w:t>
            </w:r>
          </w:p>
          <w:p w14:paraId="0FEBCEE7" w14:textId="77777777" w:rsidR="00DE4467" w:rsidRPr="001F5CC1" w:rsidRDefault="00DE4467" w:rsidP="00DE4467">
            <w:pPr>
              <w:jc w:val="both"/>
              <w:rPr>
                <w:rFonts w:ascii="Cambria" w:hAnsi="Cambria"/>
                <w:kern w:val="2"/>
                <w:sz w:val="22"/>
                <w:szCs w:val="22"/>
              </w:rPr>
            </w:pPr>
          </w:p>
          <w:p w14:paraId="646D2EF6" w14:textId="77777777" w:rsidR="00DE4467" w:rsidRPr="001F5CC1" w:rsidRDefault="00DE4467" w:rsidP="00DE4467">
            <w:pPr>
              <w:jc w:val="both"/>
              <w:rPr>
                <w:rFonts w:ascii="Cambria" w:hAnsi="Cambria"/>
                <w:color w:val="FF0000"/>
                <w:kern w:val="2"/>
                <w:sz w:val="22"/>
                <w:szCs w:val="22"/>
              </w:rPr>
            </w:pPr>
          </w:p>
          <w:p w14:paraId="56758267" w14:textId="4DC46B1B" w:rsidR="00DE4467" w:rsidRPr="008B5690" w:rsidRDefault="00DE4467" w:rsidP="00DE4467">
            <w:pPr>
              <w:jc w:val="both"/>
              <w:rPr>
                <w:rFonts w:ascii="Cambria" w:hAnsi="Cambria"/>
                <w:kern w:val="2"/>
                <w:sz w:val="22"/>
                <w:szCs w:val="22"/>
              </w:rPr>
            </w:pPr>
          </w:p>
        </w:tc>
      </w:tr>
      <w:tr w:rsidR="00DE4467" w:rsidRPr="008B5690" w14:paraId="6AC8D1FA" w14:textId="77777777" w:rsidTr="001F5CC1">
        <w:trPr>
          <w:trHeight w:val="300"/>
        </w:trPr>
        <w:tc>
          <w:tcPr>
            <w:tcW w:w="3539" w:type="dxa"/>
          </w:tcPr>
          <w:p w14:paraId="62766FE5" w14:textId="469E5A66" w:rsidR="00DE4467" w:rsidRPr="008B5690" w:rsidRDefault="00DE4467" w:rsidP="00DE4467">
            <w:pPr>
              <w:rPr>
                <w:rFonts w:ascii="Cambria" w:hAnsi="Cambria"/>
                <w:b/>
                <w:kern w:val="2"/>
                <w:sz w:val="22"/>
                <w:szCs w:val="22"/>
              </w:rPr>
            </w:pPr>
            <w:r w:rsidRPr="001F5CC1">
              <w:rPr>
                <w:rFonts w:ascii="Cambria" w:hAnsi="Cambria"/>
                <w:b/>
                <w:kern w:val="2"/>
                <w:sz w:val="22"/>
                <w:szCs w:val="22"/>
              </w:rPr>
              <w:lastRenderedPageBreak/>
              <w:t>5.3.1. Sutarties kainos / įkainių peržiūra dėl PVM tarifo pasikeitimo</w:t>
            </w:r>
          </w:p>
        </w:tc>
        <w:tc>
          <w:tcPr>
            <w:tcW w:w="5996" w:type="dxa"/>
            <w:gridSpan w:val="2"/>
          </w:tcPr>
          <w:p w14:paraId="2187EEE2" w14:textId="77777777" w:rsidR="00DE4467" w:rsidRPr="001F5CC1" w:rsidRDefault="00DE4467" w:rsidP="00DE4467">
            <w:pPr>
              <w:jc w:val="both"/>
              <w:rPr>
                <w:rFonts w:ascii="Cambria" w:hAnsi="Cambria"/>
                <w:sz w:val="22"/>
                <w:szCs w:val="22"/>
              </w:rPr>
            </w:pPr>
            <w:r w:rsidRPr="001F5CC1">
              <w:rPr>
                <w:rFonts w:ascii="Cambria" w:hAnsi="Cambria"/>
                <w:kern w:val="2"/>
                <w:sz w:val="22"/>
                <w:szCs w:val="22"/>
              </w:rPr>
              <w:t>Jeigu Sutarties vykdymo metu pasikeičia PVM mokėjimą reglamentuojantys teisės aktai, darantys tiesioginę įtaką Tiekėjo t</w:t>
            </w:r>
            <w:r w:rsidRPr="001F5CC1">
              <w:rPr>
                <w:rFonts w:ascii="Cambria" w:hAnsi="Cambria"/>
                <w:sz w:val="22"/>
                <w:szCs w:val="22"/>
              </w:rPr>
              <w:t>ei</w:t>
            </w:r>
            <w:r w:rsidRPr="001F5CC1">
              <w:rPr>
                <w:rFonts w:ascii="Cambria" w:hAnsi="Cambria"/>
                <w:kern w:val="2"/>
                <w:sz w:val="22"/>
                <w:szCs w:val="22"/>
              </w:rPr>
              <w:t>kiamų P</w:t>
            </w:r>
            <w:r w:rsidRPr="001F5CC1">
              <w:rPr>
                <w:rFonts w:ascii="Cambria" w:hAnsi="Cambria"/>
                <w:sz w:val="22"/>
                <w:szCs w:val="22"/>
              </w:rPr>
              <w:t>aslaugų</w:t>
            </w:r>
            <w:r w:rsidRPr="001F5CC1">
              <w:rPr>
                <w:rFonts w:ascii="Cambria" w:hAnsi="Cambria"/>
                <w:kern w:val="2"/>
                <w:sz w:val="22"/>
                <w:szCs w:val="22"/>
              </w:rPr>
              <w:t xml:space="preserve"> Sutartyje nurodytai kainai / įkainiams, Sutarties kaina / įkainiai perskaičiuojami nekeičiant P</w:t>
            </w:r>
            <w:r w:rsidRPr="001F5CC1">
              <w:rPr>
                <w:rFonts w:ascii="Cambria" w:hAnsi="Cambria"/>
                <w:sz w:val="22"/>
                <w:szCs w:val="22"/>
              </w:rPr>
              <w:t>aslaugų</w:t>
            </w:r>
            <w:r w:rsidRPr="001F5CC1">
              <w:rPr>
                <w:rFonts w:ascii="Cambria" w:hAnsi="Cambria"/>
                <w:kern w:val="2"/>
                <w:sz w:val="22"/>
                <w:szCs w:val="22"/>
              </w:rPr>
              <w:t xml:space="preserve"> kainos / įkainio be PVM.</w:t>
            </w:r>
          </w:p>
          <w:p w14:paraId="76E42073" w14:textId="77777777" w:rsidR="00DE4467" w:rsidRPr="001F5CC1" w:rsidRDefault="00DE4467" w:rsidP="00DE4467">
            <w:pPr>
              <w:jc w:val="both"/>
              <w:rPr>
                <w:rFonts w:ascii="Cambria" w:hAnsi="Cambria"/>
                <w:kern w:val="2"/>
                <w:sz w:val="22"/>
                <w:szCs w:val="22"/>
              </w:rPr>
            </w:pPr>
          </w:p>
          <w:p w14:paraId="4B006FAB" w14:textId="28BDDF81" w:rsidR="00DE4467" w:rsidRPr="008B5690" w:rsidRDefault="00DE4467" w:rsidP="00DE4467">
            <w:pPr>
              <w:jc w:val="both"/>
              <w:rPr>
                <w:rFonts w:ascii="Cambria" w:hAnsi="Cambria"/>
                <w:kern w:val="2"/>
                <w:sz w:val="22"/>
                <w:szCs w:val="22"/>
              </w:rPr>
            </w:pPr>
            <w:r w:rsidRPr="001F5CC1">
              <w:rPr>
                <w:rFonts w:ascii="Cambria" w:hAnsi="Cambria"/>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1F5CC1">
              <w:rPr>
                <w:rFonts w:ascii="Cambria" w:hAnsi="Cambria"/>
                <w:kern w:val="2"/>
                <w:sz w:val="22"/>
                <w:szCs w:val="22"/>
              </w:rPr>
              <w:t>as</w:t>
            </w:r>
            <w:proofErr w:type="spellEnd"/>
            <w:r w:rsidRPr="001F5CC1">
              <w:rPr>
                <w:rFonts w:ascii="Cambria" w:hAnsi="Cambria"/>
                <w:kern w:val="2"/>
                <w:sz w:val="22"/>
                <w:szCs w:val="22"/>
              </w:rPr>
              <w:t>) Sutarties kaina / įkainiai taikoma (-i) už tą P</w:t>
            </w:r>
            <w:r w:rsidRPr="001F5CC1">
              <w:rPr>
                <w:rFonts w:ascii="Cambria" w:hAnsi="Cambria"/>
                <w:sz w:val="22"/>
                <w:szCs w:val="22"/>
              </w:rPr>
              <w:t>aslaugų</w:t>
            </w:r>
            <w:r w:rsidRPr="001F5CC1">
              <w:rPr>
                <w:rFonts w:ascii="Cambria" w:hAnsi="Cambria"/>
                <w:kern w:val="2"/>
                <w:sz w:val="22"/>
                <w:szCs w:val="22"/>
              </w:rPr>
              <w:t xml:space="preserve"> dalį, kurios bus teikiamos nuo Šalių pasirašyto Susitarime nurodytos dienos.</w:t>
            </w:r>
          </w:p>
        </w:tc>
      </w:tr>
      <w:tr w:rsidR="00C7141A" w:rsidRPr="008B5690" w14:paraId="6AF9A9F1" w14:textId="77777777" w:rsidTr="001F5CC1">
        <w:trPr>
          <w:trHeight w:val="300"/>
        </w:trPr>
        <w:tc>
          <w:tcPr>
            <w:tcW w:w="3539" w:type="dxa"/>
          </w:tcPr>
          <w:p w14:paraId="352C6260" w14:textId="77777777" w:rsidR="00C7141A" w:rsidRPr="008B5690" w:rsidRDefault="00C7141A" w:rsidP="00C7141A">
            <w:pPr>
              <w:rPr>
                <w:rFonts w:ascii="Cambria" w:hAnsi="Cambria"/>
                <w:sz w:val="22"/>
                <w:szCs w:val="22"/>
              </w:rPr>
            </w:pPr>
            <w:r w:rsidRPr="008B5690">
              <w:rPr>
                <w:rFonts w:ascii="Cambria" w:hAnsi="Cambria"/>
                <w:b/>
                <w:bCs/>
                <w:kern w:val="2"/>
                <w:sz w:val="22"/>
                <w:szCs w:val="22"/>
              </w:rPr>
              <w:t>5.3.2.</w:t>
            </w:r>
            <w:r w:rsidRPr="008B5690">
              <w:rPr>
                <w:rFonts w:ascii="Cambria" w:hAnsi="Cambria"/>
                <w:kern w:val="2"/>
                <w:sz w:val="22"/>
                <w:szCs w:val="22"/>
              </w:rPr>
              <w:t xml:space="preserve"> </w:t>
            </w:r>
            <w:r w:rsidRPr="008B5690">
              <w:rPr>
                <w:rFonts w:ascii="Cambria" w:hAnsi="Cambria"/>
                <w:b/>
                <w:bCs/>
                <w:kern w:val="2"/>
                <w:sz w:val="22"/>
                <w:szCs w:val="22"/>
              </w:rPr>
              <w:t>Sutarties kainos / įkainių peržiūra dėl kitų mokesčių, lemiančių Paslaugų kainos / įkainių pokytį, pasikeitimo</w:t>
            </w:r>
          </w:p>
        </w:tc>
        <w:tc>
          <w:tcPr>
            <w:tcW w:w="5996" w:type="dxa"/>
            <w:gridSpan w:val="2"/>
          </w:tcPr>
          <w:p w14:paraId="02C6CEC7"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1FF749DD" w14:textId="77777777" w:rsidR="00C7141A" w:rsidRPr="008B5690" w:rsidRDefault="00C7141A" w:rsidP="00C7141A">
            <w:pPr>
              <w:rPr>
                <w:rFonts w:ascii="Cambria" w:hAnsi="Cambria"/>
                <w:kern w:val="2"/>
                <w:sz w:val="22"/>
                <w:szCs w:val="22"/>
              </w:rPr>
            </w:pPr>
          </w:p>
          <w:p w14:paraId="6B0A46AF" w14:textId="77777777" w:rsidR="00C7141A" w:rsidRPr="008B5690" w:rsidRDefault="00C7141A" w:rsidP="00C7141A">
            <w:pPr>
              <w:rPr>
                <w:rFonts w:ascii="Cambria" w:hAnsi="Cambria"/>
                <w:kern w:val="2"/>
                <w:sz w:val="22"/>
                <w:szCs w:val="22"/>
              </w:rPr>
            </w:pPr>
          </w:p>
          <w:p w14:paraId="4CFB97C1" w14:textId="51F0A771" w:rsidR="00C7141A" w:rsidRPr="008B5690" w:rsidRDefault="00C7141A" w:rsidP="00C7141A">
            <w:pPr>
              <w:rPr>
                <w:rFonts w:ascii="Cambria" w:hAnsi="Cambria"/>
                <w:sz w:val="22"/>
                <w:szCs w:val="22"/>
              </w:rPr>
            </w:pPr>
          </w:p>
        </w:tc>
      </w:tr>
      <w:tr w:rsidR="00C7141A" w:rsidRPr="008B5690" w14:paraId="3158E5C4" w14:textId="77777777" w:rsidTr="001F5CC1">
        <w:trPr>
          <w:trHeight w:val="300"/>
        </w:trPr>
        <w:tc>
          <w:tcPr>
            <w:tcW w:w="3539" w:type="dxa"/>
          </w:tcPr>
          <w:p w14:paraId="06F972CC"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5.3.3. Sutarties kainos / įkainių peržiūra dėl kainų lygio pokyčio</w:t>
            </w:r>
          </w:p>
          <w:p w14:paraId="17B35871" w14:textId="659B0B7E" w:rsidR="00C7141A" w:rsidRPr="008B5690" w:rsidRDefault="00C7141A" w:rsidP="00C7141A">
            <w:pPr>
              <w:rPr>
                <w:rFonts w:ascii="Cambria" w:hAnsi="Cambria"/>
                <w:b/>
                <w:kern w:val="2"/>
                <w:sz w:val="22"/>
                <w:szCs w:val="22"/>
              </w:rPr>
            </w:pPr>
          </w:p>
        </w:tc>
        <w:tc>
          <w:tcPr>
            <w:tcW w:w="5996" w:type="dxa"/>
            <w:gridSpan w:val="2"/>
          </w:tcPr>
          <w:p w14:paraId="293944FA" w14:textId="384042DA" w:rsidR="00C7141A" w:rsidRPr="008B5690" w:rsidRDefault="00C7141A" w:rsidP="00C7141A">
            <w:pPr>
              <w:jc w:val="both"/>
              <w:rPr>
                <w:rFonts w:ascii="Cambria" w:hAnsi="Cambria"/>
                <w:sz w:val="22"/>
                <w:szCs w:val="22"/>
              </w:rPr>
            </w:pPr>
            <w:r w:rsidRPr="008B5690">
              <w:rPr>
                <w:rFonts w:ascii="Cambria" w:hAnsi="Cambria"/>
                <w:sz w:val="22"/>
                <w:szCs w:val="22"/>
              </w:rPr>
              <w:t>5.3.3.1. Bet kuri Sutarties Šalis Sutarties galiojimo metu turi teisę inicijuoti Sutarties kainos peržiūrą (keitimą) ne anksčiau kaip po 6 mėnesių (šešių)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1517E232" w14:textId="1946166E"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rPr>
              <w:t>5.3.3.2. Sutarties k</w:t>
            </w:r>
            <w:r w:rsidRPr="008B5690">
              <w:rPr>
                <w:rFonts w:ascii="Cambria" w:hAnsi="Cambria"/>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504D548E" w14:textId="5F0EEF89"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rPr>
              <w:t xml:space="preserve">5.3.3.3. </w:t>
            </w:r>
            <w:r w:rsidRPr="008B5690">
              <w:rPr>
                <w:rFonts w:ascii="Cambria" w:hAnsi="Cambria"/>
                <w:kern w:val="2"/>
                <w:sz w:val="22"/>
                <w:szCs w:val="22"/>
                <w:shd w:val="clear" w:color="auto" w:fill="FFFFFF"/>
              </w:rPr>
              <w:t>Jeigu P</w:t>
            </w:r>
            <w:r w:rsidRPr="008B5690">
              <w:rPr>
                <w:rFonts w:ascii="Cambria" w:hAnsi="Cambria"/>
                <w:sz w:val="22"/>
                <w:szCs w:val="22"/>
              </w:rPr>
              <w:t>aslaugų teikimas</w:t>
            </w:r>
            <w:r w:rsidRPr="008B5690">
              <w:rPr>
                <w:rFonts w:ascii="Cambria" w:hAnsi="Cambria"/>
                <w:kern w:val="2"/>
                <w:sz w:val="22"/>
                <w:szCs w:val="22"/>
                <w:shd w:val="clear" w:color="auto" w:fill="FFFFFF"/>
              </w:rPr>
              <w:t xml:space="preserve"> vėluoja dėl Tiekėjo kaltės, uždelstų suteikti P</w:t>
            </w:r>
            <w:r w:rsidRPr="008B5690">
              <w:rPr>
                <w:rFonts w:ascii="Cambria" w:hAnsi="Cambria"/>
                <w:sz w:val="22"/>
                <w:szCs w:val="22"/>
              </w:rPr>
              <w:t>aslaugų</w:t>
            </w:r>
            <w:r w:rsidRPr="008B5690">
              <w:rPr>
                <w:rFonts w:ascii="Cambria" w:hAnsi="Cambria"/>
                <w:kern w:val="2"/>
                <w:sz w:val="22"/>
                <w:szCs w:val="22"/>
                <w:shd w:val="clear" w:color="auto" w:fill="FFFFFF"/>
              </w:rPr>
              <w:t xml:space="preserve"> kaina nėra perskaičiuojami dėl kainų lygio kilimo (gali būti mažinami, tačiau negali būti didinami).</w:t>
            </w:r>
          </w:p>
          <w:p w14:paraId="41B1B4DC" w14:textId="01840726"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rPr>
              <w:t xml:space="preserve">5.3.3.4. Atlikdamos Sutarties kainos  peržiūrą </w:t>
            </w:r>
            <w:r w:rsidRPr="008B5690">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59743DA1" w14:textId="7EAC25B3"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6D1DEE" w14:textId="10AE9C76" w:rsidR="00C7141A" w:rsidRPr="008B5690" w:rsidRDefault="00C7141A" w:rsidP="00C7141A">
            <w:pPr>
              <w:jc w:val="both"/>
              <w:rPr>
                <w:rFonts w:ascii="Cambria" w:hAnsi="Cambria"/>
                <w:sz w:val="22"/>
                <w:szCs w:val="22"/>
              </w:rPr>
            </w:pPr>
            <w:r w:rsidRPr="008B5690">
              <w:rPr>
                <w:rFonts w:ascii="Cambria" w:hAnsi="Cambria"/>
                <w:kern w:val="2"/>
                <w:sz w:val="22"/>
                <w:szCs w:val="22"/>
                <w:shd w:val="clear" w:color="auto" w:fill="FFFFFF"/>
              </w:rPr>
              <w:t>5.3.3.6. Nauja Sutarties kaina apskaičiuojami pagal žemiau pateiktą formulę:</w:t>
            </w:r>
          </w:p>
          <w:p w14:paraId="04222881" w14:textId="77777777" w:rsidR="00C7141A" w:rsidRPr="008B5690" w:rsidRDefault="00C7141A" w:rsidP="00C7141A">
            <w:pPr>
              <w:jc w:val="both"/>
              <w:rPr>
                <w:rFonts w:ascii="Cambria" w:hAnsi="Cambria"/>
                <w:sz w:val="22"/>
                <w:szCs w:val="22"/>
              </w:rPr>
            </w:pPr>
          </w:p>
          <w:p w14:paraId="2D7885B3" w14:textId="29840874" w:rsidR="00C7141A" w:rsidRPr="008B5690" w:rsidRDefault="001542F1" w:rsidP="00C7141A">
            <w:pPr>
              <w:jc w:val="both"/>
              <w:textAlignment w:val="baseline"/>
              <w:rPr>
                <w:rFonts w:ascii="Cambria" w:hAnsi="Cambri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C7141A" w:rsidRPr="008B5690">
              <w:rPr>
                <w:rFonts w:ascii="Cambria" w:hAnsi="Cambria"/>
                <w:kern w:val="2"/>
                <w:sz w:val="22"/>
                <w:szCs w:val="22"/>
              </w:rPr>
              <w:t>, kur a – kaina  (Eur be PVM) (jei peržiūra jau buvo atlikta, tai po paskutinio perskaičiavimo)</w:t>
            </w:r>
          </w:p>
          <w:p w14:paraId="03ADFDA5" w14:textId="3310B0A9" w:rsidR="00C7141A" w:rsidRPr="008B5690" w:rsidRDefault="00C7141A" w:rsidP="00C7141A">
            <w:pPr>
              <w:jc w:val="both"/>
              <w:textAlignment w:val="baseline"/>
              <w:rPr>
                <w:rFonts w:ascii="Cambria" w:hAnsi="Cambria"/>
                <w:sz w:val="22"/>
                <w:szCs w:val="22"/>
              </w:rPr>
            </w:pPr>
            <w:r w:rsidRPr="008B5690">
              <w:rPr>
                <w:rFonts w:ascii="Cambria" w:hAnsi="Cambria"/>
                <w:kern w:val="2"/>
                <w:sz w:val="22"/>
                <w:szCs w:val="22"/>
              </w:rPr>
              <w:t>a</w:t>
            </w:r>
            <w:r w:rsidRPr="008B5690">
              <w:rPr>
                <w:rFonts w:ascii="Cambria" w:hAnsi="Cambria"/>
                <w:kern w:val="2"/>
                <w:sz w:val="22"/>
                <w:szCs w:val="22"/>
                <w:vertAlign w:val="subscript"/>
              </w:rPr>
              <w:t>1</w:t>
            </w:r>
            <w:r w:rsidRPr="008B5690">
              <w:rPr>
                <w:rFonts w:ascii="Cambria" w:hAnsi="Cambria"/>
                <w:kern w:val="2"/>
                <w:sz w:val="22"/>
                <w:szCs w:val="22"/>
              </w:rPr>
              <w:t xml:space="preserve"> – perskaičiuota (pakeista) kaina (Eur be PVM)</w:t>
            </w:r>
          </w:p>
          <w:p w14:paraId="44E85FB5" w14:textId="469A0AEE" w:rsidR="00C7141A" w:rsidRPr="008B5690" w:rsidRDefault="00C7141A" w:rsidP="00C7141A">
            <w:pPr>
              <w:jc w:val="both"/>
              <w:textAlignment w:val="baseline"/>
              <w:rPr>
                <w:rFonts w:ascii="Cambria" w:hAnsi="Cambria"/>
                <w:sz w:val="22"/>
                <w:szCs w:val="22"/>
              </w:rPr>
            </w:pPr>
            <w:r w:rsidRPr="008B5690">
              <w:rPr>
                <w:rFonts w:ascii="Cambria" w:hAnsi="Cambria"/>
                <w:kern w:val="2"/>
                <w:sz w:val="22"/>
                <w:szCs w:val="22"/>
              </w:rPr>
              <w:lastRenderedPageBreak/>
              <w:t>k – pagal vartotojų kainų indeksą  apskaičiuotas Vartojimo prekių ir paslaugų kainų pokytis (padidėjimas arba sumažėjimas) (%). „k“ reikšmė skaičiuojama pagal formulę:</w:t>
            </w:r>
          </w:p>
          <w:p w14:paraId="21AC8882" w14:textId="77777777" w:rsidR="00C7141A" w:rsidRPr="008B5690" w:rsidRDefault="00C7141A" w:rsidP="00C7141A">
            <w:pPr>
              <w:jc w:val="both"/>
              <w:textAlignment w:val="baseline"/>
              <w:rPr>
                <w:rFonts w:ascii="Cambria" w:hAnsi="Cambria"/>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690">
              <w:rPr>
                <w:rFonts w:ascii="Cambria" w:hAnsi="Cambria"/>
                <w:kern w:val="2"/>
                <w:sz w:val="22"/>
                <w:szCs w:val="22"/>
              </w:rPr>
              <w:t>, (proc.) kur</w:t>
            </w:r>
          </w:p>
          <w:p w14:paraId="72FDB053" w14:textId="473B7D53" w:rsidR="00C7141A" w:rsidRPr="008B5690" w:rsidRDefault="00C7141A" w:rsidP="00C7141A">
            <w:pPr>
              <w:jc w:val="both"/>
              <w:textAlignment w:val="baseline"/>
              <w:rPr>
                <w:rFonts w:ascii="Cambria" w:hAnsi="Cambria"/>
                <w:sz w:val="22"/>
                <w:szCs w:val="22"/>
              </w:rPr>
            </w:pPr>
            <w:proofErr w:type="spellStart"/>
            <w:r w:rsidRPr="008B5690">
              <w:rPr>
                <w:rFonts w:ascii="Cambria" w:hAnsi="Cambria"/>
                <w:kern w:val="2"/>
                <w:sz w:val="22"/>
                <w:szCs w:val="22"/>
              </w:rPr>
              <w:t>Ind</w:t>
            </w:r>
            <w:r w:rsidRPr="008B5690">
              <w:rPr>
                <w:rFonts w:ascii="Cambria" w:hAnsi="Cambria"/>
                <w:kern w:val="2"/>
                <w:sz w:val="22"/>
                <w:szCs w:val="22"/>
                <w:vertAlign w:val="subscript"/>
              </w:rPr>
              <w:t>naujausias</w:t>
            </w:r>
            <w:proofErr w:type="spellEnd"/>
            <w:r w:rsidRPr="008B5690">
              <w:rPr>
                <w:rFonts w:ascii="Cambria" w:hAnsi="Cambria"/>
                <w:kern w:val="2"/>
                <w:sz w:val="22"/>
                <w:szCs w:val="22"/>
              </w:rPr>
              <w:t xml:space="preserve"> – kreipimosi dėl kainos peržiūros išsiuntimo kitai Šaliai dieną paskelbtas naujausias vartojimo prekių ir paslaugų indeksas.</w:t>
            </w:r>
          </w:p>
          <w:p w14:paraId="09625CD6" w14:textId="38703CE8" w:rsidR="00C7141A" w:rsidRPr="008B5690" w:rsidRDefault="00C7141A" w:rsidP="00C7141A">
            <w:pPr>
              <w:jc w:val="both"/>
              <w:rPr>
                <w:rFonts w:ascii="Cambria" w:hAnsi="Cambria"/>
                <w:sz w:val="22"/>
                <w:szCs w:val="22"/>
              </w:rPr>
            </w:pPr>
            <w:proofErr w:type="spellStart"/>
            <w:r w:rsidRPr="008B5690">
              <w:rPr>
                <w:rFonts w:ascii="Cambria" w:hAnsi="Cambria"/>
                <w:kern w:val="2"/>
                <w:sz w:val="22"/>
                <w:szCs w:val="22"/>
              </w:rPr>
              <w:t>Ind</w:t>
            </w:r>
            <w:r w:rsidRPr="008B5690">
              <w:rPr>
                <w:rFonts w:ascii="Cambria" w:hAnsi="Cambria"/>
                <w:kern w:val="2"/>
                <w:sz w:val="22"/>
                <w:szCs w:val="22"/>
                <w:vertAlign w:val="subscript"/>
              </w:rPr>
              <w:t>pradžia</w:t>
            </w:r>
            <w:proofErr w:type="spellEnd"/>
            <w:r w:rsidRPr="008B5690">
              <w:rPr>
                <w:rFonts w:ascii="Cambria" w:hAnsi="Cambria"/>
                <w:kern w:val="2"/>
                <w:sz w:val="22"/>
                <w:szCs w:val="22"/>
              </w:rPr>
              <w:t xml:space="preserve"> – laikotarpio pradžios datos (mėnesio) vartojimo prekių ir paslaugų indeksas. Pirmojo perskaičiavimo atveju laikotarpio pradžia (mėnuo) yra</w:t>
            </w:r>
            <w:r w:rsidR="000B6A71" w:rsidRPr="008B5690">
              <w:rPr>
                <w:rFonts w:ascii="Cambria" w:hAnsi="Cambria"/>
                <w:kern w:val="2"/>
                <w:sz w:val="22"/>
                <w:szCs w:val="22"/>
              </w:rPr>
              <w:t xml:space="preserve"> paskutinės pirkimo, kuriuo pagrindu sudaryta Sutartis, sutarties įsigaliojimo dienos mėnuo</w:t>
            </w:r>
            <w:r w:rsidRPr="008B5690">
              <w:rPr>
                <w:rFonts w:ascii="Cambria" w:hAnsi="Cambria"/>
                <w:kern w:val="2"/>
                <w:sz w:val="22"/>
                <w:szCs w:val="22"/>
              </w:rPr>
              <w:t xml:space="preserve"> Sutarties įsigaliojimo dienos mėnuo. Antrojo ir vėlesnių perskaičiavimų atveju laikotarpio pradžia (mėnuo) yra paskutinio perskaičiavimo metu naudotos paskelbto atitinkamo indekso reikšmės mėnuo.</w:t>
            </w:r>
          </w:p>
          <w:p w14:paraId="1D903AD0" w14:textId="21881832"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rPr>
              <w:t xml:space="preserve">5.3.3.7. </w:t>
            </w:r>
            <w:r w:rsidRPr="008B5690">
              <w:rPr>
                <w:rFonts w:ascii="Cambria" w:hAnsi="Cambria"/>
                <w:kern w:val="2"/>
                <w:sz w:val="22"/>
                <w:szCs w:val="22"/>
                <w:shd w:val="clear" w:color="auto" w:fill="FFFFFF"/>
              </w:rPr>
              <w:t xml:space="preserve">Skaičiavimams indeksų reikšmės imamos </w:t>
            </w:r>
            <w:r w:rsidRPr="008B5690">
              <w:rPr>
                <w:rFonts w:ascii="Cambria" w:hAnsi="Cambria"/>
                <w:b/>
                <w:kern w:val="2"/>
                <w:sz w:val="22"/>
                <w:szCs w:val="22"/>
                <w:shd w:val="clear" w:color="auto" w:fill="FFFFFF"/>
              </w:rPr>
              <w:t>keturių</w:t>
            </w:r>
            <w:r w:rsidRPr="008B5690">
              <w:rPr>
                <w:rFonts w:ascii="Cambria" w:hAnsi="Cambria"/>
                <w:kern w:val="2"/>
                <w:sz w:val="22"/>
                <w:szCs w:val="22"/>
                <w:shd w:val="clear" w:color="auto" w:fill="FFFFFF"/>
              </w:rPr>
              <w:t xml:space="preserve"> skaitmenų po kablelio tikslumu. Apskaičiuotas pokytis (k) tolimesniems skaičiavimams naudojamas suapvalinus iki </w:t>
            </w:r>
            <w:r w:rsidRPr="008B5690">
              <w:rPr>
                <w:rFonts w:ascii="Cambria" w:hAnsi="Cambria"/>
                <w:b/>
                <w:kern w:val="2"/>
                <w:sz w:val="22"/>
                <w:szCs w:val="22"/>
                <w:shd w:val="clear" w:color="auto" w:fill="FFFFFF"/>
              </w:rPr>
              <w:t>vieno</w:t>
            </w:r>
            <w:r w:rsidRPr="008B5690">
              <w:rPr>
                <w:rFonts w:ascii="Cambria" w:hAnsi="Cambria"/>
                <w:kern w:val="2"/>
                <w:sz w:val="22"/>
                <w:szCs w:val="22"/>
                <w:shd w:val="clear" w:color="auto" w:fill="FFFFFF"/>
              </w:rPr>
              <w:t xml:space="preserve">  skaitmens po kablelio, o apskaičiuotas įkainis „a</w:t>
            </w:r>
            <w:r w:rsidRPr="008B5690">
              <w:rPr>
                <w:rFonts w:ascii="Cambria" w:hAnsi="Cambria"/>
                <w:kern w:val="2"/>
                <w:sz w:val="22"/>
                <w:szCs w:val="22"/>
                <w:shd w:val="clear" w:color="auto" w:fill="FFFFFF"/>
                <w:vertAlign w:val="subscript"/>
              </w:rPr>
              <w:t>1</w:t>
            </w:r>
            <w:r w:rsidRPr="008B5690">
              <w:rPr>
                <w:rFonts w:ascii="Cambria" w:hAnsi="Cambria"/>
                <w:kern w:val="2"/>
                <w:sz w:val="22"/>
                <w:szCs w:val="22"/>
                <w:shd w:val="clear" w:color="auto" w:fill="FFFFFF"/>
              </w:rPr>
              <w:t xml:space="preserve">“ suapvalinamas iki </w:t>
            </w:r>
            <w:r w:rsidRPr="008B5690">
              <w:rPr>
                <w:rFonts w:ascii="Cambria" w:hAnsi="Cambria"/>
                <w:b/>
                <w:kern w:val="2"/>
                <w:sz w:val="22"/>
                <w:szCs w:val="22"/>
                <w:shd w:val="clear" w:color="auto" w:fill="FFFFFF"/>
              </w:rPr>
              <w:t xml:space="preserve">dviejų </w:t>
            </w:r>
            <w:r w:rsidRPr="008B5690">
              <w:rPr>
                <w:rFonts w:ascii="Cambria" w:hAnsi="Cambria"/>
                <w:kern w:val="2"/>
                <w:sz w:val="22"/>
                <w:szCs w:val="22"/>
                <w:shd w:val="clear" w:color="auto" w:fill="FFFFFF"/>
              </w:rPr>
              <w:t xml:space="preserve"> skaitmenų po kablelio.</w:t>
            </w:r>
          </w:p>
          <w:p w14:paraId="412CF276" w14:textId="2AFC9440"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B5690">
              <w:rPr>
                <w:rFonts w:ascii="Cambria" w:hAnsi="Cambria"/>
                <w:kern w:val="2"/>
                <w:sz w:val="22"/>
                <w:szCs w:val="22"/>
                <w:bdr w:val="none" w:sz="0" w:space="0" w:color="auto" w:frame="1"/>
              </w:rPr>
              <w:t>kitus oficialius šaltinių duomenis</w:t>
            </w:r>
            <w:r w:rsidRPr="008B5690">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745E7BD8" w14:textId="2EC1188F" w:rsidR="00C7141A" w:rsidRPr="008B5690" w:rsidRDefault="00C7141A" w:rsidP="00C7141A">
            <w:pPr>
              <w:jc w:val="both"/>
              <w:rPr>
                <w:rFonts w:ascii="Cambria" w:hAnsi="Cambria"/>
                <w:kern w:val="2"/>
                <w:sz w:val="22"/>
                <w:szCs w:val="22"/>
                <w:shd w:val="clear" w:color="auto" w:fill="FFFFFF"/>
              </w:rPr>
            </w:pPr>
            <w:r w:rsidRPr="008B5690">
              <w:rPr>
                <w:rFonts w:ascii="Cambria" w:hAnsi="Cambria"/>
                <w:kern w:val="2"/>
                <w:sz w:val="22"/>
                <w:szCs w:val="22"/>
                <w:shd w:val="clear" w:color="auto" w:fill="FFFFFF"/>
              </w:rPr>
              <w:t>5</w:t>
            </w:r>
            <w:r w:rsidRPr="008B5690">
              <w:rPr>
                <w:rFonts w:ascii="Cambria" w:hAnsi="Cambria"/>
                <w:kern w:val="2"/>
                <w:sz w:val="22"/>
                <w:szCs w:val="22"/>
              </w:rPr>
              <w:t xml:space="preserve">.3.3.9. </w:t>
            </w:r>
            <w:r w:rsidRPr="008B5690">
              <w:rPr>
                <w:rFonts w:ascii="Cambria" w:hAnsi="Cambria"/>
                <w:kern w:val="2"/>
                <w:sz w:val="22"/>
                <w:szCs w:val="22"/>
                <w:shd w:val="clear" w:color="auto" w:fill="FFFFFF"/>
              </w:rPr>
              <w:t>Susitarimas turi būti sudarytas per 10 (dešimt) darbo dienų nuo Šalies pateikto tinkamo prašymo perskaičiuoti S</w:t>
            </w:r>
            <w:r w:rsidRPr="008B5690">
              <w:rPr>
                <w:rFonts w:ascii="Cambria" w:hAnsi="Cambria"/>
                <w:kern w:val="2"/>
                <w:sz w:val="22"/>
                <w:szCs w:val="22"/>
              </w:rPr>
              <w:t xml:space="preserve">utarties </w:t>
            </w:r>
            <w:r w:rsidRPr="008B5690">
              <w:rPr>
                <w:rFonts w:ascii="Cambria" w:hAnsi="Cambria"/>
                <w:kern w:val="2"/>
                <w:sz w:val="22"/>
                <w:szCs w:val="22"/>
                <w:shd w:val="clear" w:color="auto" w:fill="FFFFFF"/>
              </w:rPr>
              <w:t>kainą gavimo dienos.</w:t>
            </w:r>
          </w:p>
          <w:p w14:paraId="3486C5A4" w14:textId="510CB10E" w:rsidR="00C7141A" w:rsidRPr="008B5690" w:rsidRDefault="00C7141A" w:rsidP="00C7141A">
            <w:pPr>
              <w:jc w:val="both"/>
              <w:rPr>
                <w:rFonts w:ascii="Cambria" w:hAnsi="Cambria"/>
                <w:kern w:val="2"/>
                <w:sz w:val="22"/>
                <w:szCs w:val="22"/>
                <w:bdr w:val="none" w:sz="0" w:space="0" w:color="auto" w:frame="1"/>
              </w:rPr>
            </w:pPr>
            <w:r w:rsidRPr="008B5690">
              <w:rPr>
                <w:rFonts w:ascii="Cambria" w:hAnsi="Cambria"/>
                <w:kern w:val="2"/>
                <w:sz w:val="22"/>
                <w:szCs w:val="22"/>
                <w:shd w:val="clear" w:color="auto" w:fill="FFFFFF"/>
              </w:rPr>
              <w:t xml:space="preserve">5.3.3.10. </w:t>
            </w:r>
            <w:r w:rsidRPr="008B5690">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C7141A" w:rsidRPr="008B5690" w14:paraId="416725C3" w14:textId="77777777" w:rsidTr="001F5CC1">
        <w:trPr>
          <w:trHeight w:val="300"/>
        </w:trPr>
        <w:tc>
          <w:tcPr>
            <w:tcW w:w="3539" w:type="dxa"/>
            <w:shd w:val="clear" w:color="auto" w:fill="auto"/>
          </w:tcPr>
          <w:p w14:paraId="3A736B1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lastRenderedPageBreak/>
              <w:t xml:space="preserve">5.3.4. Sutarties kainos / įkainių peržiūra dėl kainų lygio pokyčio pagal </w:t>
            </w:r>
            <w:r w:rsidRPr="008B5690">
              <w:rPr>
                <w:rFonts w:ascii="Cambria" w:hAnsi="Cambria"/>
                <w:b/>
                <w:bCs/>
                <w:kern w:val="2"/>
                <w:sz w:val="22"/>
                <w:szCs w:val="22"/>
              </w:rPr>
              <w:t>Paslaugų</w:t>
            </w:r>
            <w:r w:rsidRPr="008B5690">
              <w:rPr>
                <w:rFonts w:ascii="Cambria" w:hAnsi="Cambria"/>
                <w:b/>
                <w:kern w:val="2"/>
                <w:sz w:val="22"/>
                <w:szCs w:val="22"/>
              </w:rPr>
              <w:t xml:space="preserve"> grupių kainų pokyčius</w:t>
            </w:r>
          </w:p>
        </w:tc>
        <w:tc>
          <w:tcPr>
            <w:tcW w:w="5996" w:type="dxa"/>
            <w:gridSpan w:val="2"/>
            <w:shd w:val="clear" w:color="auto" w:fill="auto"/>
          </w:tcPr>
          <w:p w14:paraId="78E037DB"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4CCBB8FB" w14:textId="77777777" w:rsidR="00C7141A" w:rsidRPr="008B5690" w:rsidRDefault="00C7141A" w:rsidP="00C7141A">
            <w:pPr>
              <w:rPr>
                <w:rFonts w:ascii="Cambria" w:hAnsi="Cambria"/>
                <w:kern w:val="2"/>
                <w:sz w:val="22"/>
                <w:szCs w:val="22"/>
              </w:rPr>
            </w:pPr>
          </w:p>
          <w:p w14:paraId="7E6D47C4" w14:textId="671B1148" w:rsidR="00C7141A" w:rsidRPr="008B5690" w:rsidRDefault="00C7141A" w:rsidP="00C7141A">
            <w:pPr>
              <w:rPr>
                <w:rFonts w:ascii="Cambria" w:hAnsi="Cambria"/>
                <w:sz w:val="22"/>
                <w:szCs w:val="22"/>
              </w:rPr>
            </w:pPr>
          </w:p>
        </w:tc>
      </w:tr>
      <w:tr w:rsidR="00C7141A" w:rsidRPr="008B5690" w14:paraId="104529C8" w14:textId="77777777" w:rsidTr="001F5CC1">
        <w:trPr>
          <w:trHeight w:val="300"/>
        </w:trPr>
        <w:tc>
          <w:tcPr>
            <w:tcW w:w="3539" w:type="dxa"/>
            <w:shd w:val="clear" w:color="auto" w:fill="auto"/>
          </w:tcPr>
          <w:p w14:paraId="2D20718C" w14:textId="77777777" w:rsidR="00C7141A" w:rsidRPr="008B5690" w:rsidRDefault="00C7141A" w:rsidP="00C7141A">
            <w:pPr>
              <w:rPr>
                <w:rFonts w:ascii="Cambria" w:hAnsi="Cambria"/>
                <w:b/>
                <w:bCs/>
                <w:kern w:val="2"/>
                <w:sz w:val="22"/>
                <w:szCs w:val="22"/>
              </w:rPr>
            </w:pPr>
            <w:r w:rsidRPr="008B5690">
              <w:rPr>
                <w:rFonts w:ascii="Cambria" w:hAnsi="Cambria"/>
                <w:b/>
                <w:bCs/>
                <w:kern w:val="2"/>
                <w:sz w:val="22"/>
                <w:szCs w:val="22"/>
              </w:rPr>
              <w:t xml:space="preserve">5.4. Sutarties kainos / įkainių apskaičiavimas taikant </w:t>
            </w:r>
            <w:r w:rsidRPr="008B5690">
              <w:rPr>
                <w:rFonts w:ascii="Cambria" w:hAnsi="Cambria"/>
                <w:b/>
                <w:bCs/>
                <w:kern w:val="2"/>
                <w:sz w:val="22"/>
                <w:szCs w:val="22"/>
                <w:u w:val="single"/>
              </w:rPr>
              <w:t>kiekio (apimties)</w:t>
            </w:r>
            <w:r w:rsidRPr="008B5690">
              <w:rPr>
                <w:rFonts w:ascii="Cambria" w:hAnsi="Cambria"/>
                <w:b/>
                <w:bCs/>
                <w:kern w:val="2"/>
                <w:sz w:val="22"/>
                <w:szCs w:val="22"/>
              </w:rPr>
              <w:t xml:space="preserve"> keitimo taisykles</w:t>
            </w:r>
          </w:p>
        </w:tc>
        <w:tc>
          <w:tcPr>
            <w:tcW w:w="5996" w:type="dxa"/>
            <w:gridSpan w:val="2"/>
            <w:shd w:val="clear" w:color="auto" w:fill="auto"/>
          </w:tcPr>
          <w:p w14:paraId="50B0DB2E"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2BD54CF4" w14:textId="77777777" w:rsidR="00C7141A" w:rsidRPr="008B5690" w:rsidRDefault="00C7141A" w:rsidP="00C7141A">
            <w:pPr>
              <w:rPr>
                <w:rFonts w:ascii="Cambria" w:hAnsi="Cambria"/>
                <w:kern w:val="2"/>
                <w:sz w:val="22"/>
                <w:szCs w:val="22"/>
              </w:rPr>
            </w:pPr>
          </w:p>
          <w:p w14:paraId="566C354A" w14:textId="685B6E35" w:rsidR="00C7141A" w:rsidRPr="008B5690" w:rsidRDefault="00C7141A" w:rsidP="00C7141A">
            <w:pPr>
              <w:rPr>
                <w:rFonts w:ascii="Cambria" w:hAnsi="Cambria"/>
                <w:sz w:val="22"/>
                <w:szCs w:val="22"/>
              </w:rPr>
            </w:pPr>
          </w:p>
        </w:tc>
      </w:tr>
      <w:tr w:rsidR="00C7141A" w:rsidRPr="008B5690" w14:paraId="67EB98BC" w14:textId="77777777" w:rsidTr="001F5CC1">
        <w:trPr>
          <w:trHeight w:val="300"/>
        </w:trPr>
        <w:tc>
          <w:tcPr>
            <w:tcW w:w="3539" w:type="dxa"/>
          </w:tcPr>
          <w:p w14:paraId="4860A59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5.5. Atsiskaitymo su Tiekėju terminas ir tvarka</w:t>
            </w:r>
          </w:p>
        </w:tc>
        <w:tc>
          <w:tcPr>
            <w:tcW w:w="5996" w:type="dxa"/>
            <w:gridSpan w:val="2"/>
          </w:tcPr>
          <w:p w14:paraId="38EC9A63" w14:textId="012F2CD1" w:rsidR="00467D5B" w:rsidRPr="008B5690" w:rsidRDefault="00DE4467" w:rsidP="00467D5B">
            <w:pPr>
              <w:jc w:val="both"/>
              <w:rPr>
                <w:rFonts w:ascii="Cambria" w:hAnsi="Cambria"/>
                <w:kern w:val="2"/>
                <w:sz w:val="22"/>
                <w:szCs w:val="22"/>
              </w:rPr>
            </w:pPr>
            <w:r w:rsidRPr="001F5CC1">
              <w:rPr>
                <w:rFonts w:ascii="Cambria" w:hAnsi="Cambria"/>
                <w:kern w:val="2"/>
                <w:sz w:val="22"/>
                <w:szCs w:val="22"/>
              </w:rPr>
              <w:t xml:space="preserve">Pirkėjas atsiskaito su Tiekėju ne vėliau kaip per 30 (trisdešimt) kalendorinių nuo Sąskaitos gavimo dienos </w:t>
            </w:r>
            <w:r w:rsidRPr="001F5CC1">
              <w:rPr>
                <w:rFonts w:ascii="Cambria" w:hAnsi="Cambria"/>
                <w:kern w:val="2"/>
                <w:sz w:val="22"/>
                <w:szCs w:val="22"/>
                <w:shd w:val="clear" w:color="auto" w:fill="FFFFFF"/>
              </w:rPr>
              <w:t>įvykdžius visus sutartinius įsipareigojimus, sumokama visa Sutarties kaina</w:t>
            </w:r>
            <w:r w:rsidRPr="001F5CC1">
              <w:rPr>
                <w:rFonts w:ascii="Cambria" w:hAnsi="Cambria"/>
                <w:kern w:val="2"/>
                <w:sz w:val="22"/>
                <w:szCs w:val="22"/>
              </w:rPr>
              <w:t>.</w:t>
            </w:r>
          </w:p>
        </w:tc>
      </w:tr>
      <w:tr w:rsidR="00C7141A" w:rsidRPr="008B5690" w14:paraId="01CA499D" w14:textId="77777777" w:rsidTr="001F5CC1">
        <w:trPr>
          <w:trHeight w:val="300"/>
        </w:trPr>
        <w:tc>
          <w:tcPr>
            <w:tcW w:w="3539" w:type="dxa"/>
          </w:tcPr>
          <w:p w14:paraId="544F5D2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5.6. Avansas</w:t>
            </w:r>
          </w:p>
        </w:tc>
        <w:tc>
          <w:tcPr>
            <w:tcW w:w="5996" w:type="dxa"/>
            <w:gridSpan w:val="2"/>
          </w:tcPr>
          <w:p w14:paraId="508462AC" w14:textId="5A7A7EF0"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34D2DFF4" w14:textId="77777777" w:rsidTr="001F5CC1">
        <w:trPr>
          <w:trHeight w:val="300"/>
        </w:trPr>
        <w:tc>
          <w:tcPr>
            <w:tcW w:w="3539" w:type="dxa"/>
          </w:tcPr>
          <w:p w14:paraId="4876B971"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5.7. Avanso užtikrinimas</w:t>
            </w:r>
          </w:p>
        </w:tc>
        <w:tc>
          <w:tcPr>
            <w:tcW w:w="5996" w:type="dxa"/>
            <w:gridSpan w:val="2"/>
          </w:tcPr>
          <w:p w14:paraId="7BF65975" w14:textId="4B4FC12E"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r w:rsidRPr="008B5690">
              <w:rPr>
                <w:rFonts w:ascii="Cambria" w:hAnsi="Cambria"/>
                <w:kern w:val="2"/>
                <w:sz w:val="22"/>
                <w:szCs w:val="22"/>
                <w:shd w:val="clear" w:color="auto" w:fill="FFFFFF"/>
              </w:rPr>
              <w:t xml:space="preserve"> </w:t>
            </w:r>
          </w:p>
        </w:tc>
      </w:tr>
      <w:tr w:rsidR="00C7141A" w:rsidRPr="008B5690" w14:paraId="5C618994" w14:textId="77777777" w:rsidTr="001F5CC1">
        <w:trPr>
          <w:trHeight w:val="300"/>
        </w:trPr>
        <w:tc>
          <w:tcPr>
            <w:tcW w:w="9535" w:type="dxa"/>
            <w:gridSpan w:val="3"/>
          </w:tcPr>
          <w:p w14:paraId="18E676A0"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6. PASLAUGŲ KOKYBĖ IR GARANTINIAI ĮSIPAREIGOJIMAI</w:t>
            </w:r>
          </w:p>
        </w:tc>
      </w:tr>
      <w:tr w:rsidR="00C7141A" w:rsidRPr="008B5690" w14:paraId="6AFC27F7" w14:textId="77777777" w:rsidTr="001F5CC1">
        <w:trPr>
          <w:trHeight w:val="300"/>
        </w:trPr>
        <w:tc>
          <w:tcPr>
            <w:tcW w:w="3539" w:type="dxa"/>
          </w:tcPr>
          <w:p w14:paraId="24E7C81C"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6.1. Garantinis terminas</w:t>
            </w:r>
          </w:p>
        </w:tc>
        <w:tc>
          <w:tcPr>
            <w:tcW w:w="5996" w:type="dxa"/>
            <w:gridSpan w:val="2"/>
          </w:tcPr>
          <w:p w14:paraId="6AF4AFBD"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4806D022" w14:textId="77777777" w:rsidR="00C7141A" w:rsidRPr="008B5690" w:rsidRDefault="00C7141A" w:rsidP="00C7141A">
            <w:pPr>
              <w:rPr>
                <w:rFonts w:ascii="Cambria" w:hAnsi="Cambria"/>
                <w:kern w:val="2"/>
                <w:sz w:val="22"/>
                <w:szCs w:val="22"/>
              </w:rPr>
            </w:pPr>
          </w:p>
          <w:p w14:paraId="2A4317FE" w14:textId="246AA92B" w:rsidR="00C7141A" w:rsidRPr="008B5690" w:rsidRDefault="00C7141A" w:rsidP="00C7141A">
            <w:pPr>
              <w:rPr>
                <w:rFonts w:ascii="Cambria" w:hAnsi="Cambria"/>
                <w:sz w:val="22"/>
                <w:szCs w:val="22"/>
              </w:rPr>
            </w:pPr>
          </w:p>
        </w:tc>
      </w:tr>
      <w:tr w:rsidR="00C7141A" w:rsidRPr="008B5690" w14:paraId="029C51DA" w14:textId="77777777" w:rsidTr="001F5CC1">
        <w:trPr>
          <w:trHeight w:val="300"/>
        </w:trPr>
        <w:tc>
          <w:tcPr>
            <w:tcW w:w="3539" w:type="dxa"/>
          </w:tcPr>
          <w:p w14:paraId="66960D83" w14:textId="77777777" w:rsidR="00C7141A" w:rsidRPr="008B5690" w:rsidRDefault="00C7141A" w:rsidP="00C7141A">
            <w:pPr>
              <w:rPr>
                <w:rFonts w:ascii="Cambria" w:hAnsi="Cambria"/>
                <w:b/>
                <w:kern w:val="2"/>
                <w:sz w:val="22"/>
                <w:szCs w:val="22"/>
              </w:rPr>
            </w:pPr>
            <w:r w:rsidRPr="008B5690">
              <w:rPr>
                <w:rFonts w:ascii="Cambria" w:hAnsi="Cambria"/>
                <w:b/>
                <w:sz w:val="22"/>
                <w:szCs w:val="22"/>
              </w:rPr>
              <w:lastRenderedPageBreak/>
              <w:t>6.2. Terminas Paslaugų trūkumams pašalinti</w:t>
            </w:r>
          </w:p>
        </w:tc>
        <w:tc>
          <w:tcPr>
            <w:tcW w:w="5996" w:type="dxa"/>
            <w:gridSpan w:val="2"/>
          </w:tcPr>
          <w:p w14:paraId="11035B78" w14:textId="2E54CF38" w:rsidR="00C7141A" w:rsidRPr="008B5690" w:rsidRDefault="00C7141A" w:rsidP="00C7141A">
            <w:pPr>
              <w:jc w:val="both"/>
              <w:rPr>
                <w:rFonts w:ascii="Cambria" w:hAnsi="Cambria"/>
                <w:kern w:val="2"/>
                <w:sz w:val="22"/>
                <w:szCs w:val="22"/>
              </w:rPr>
            </w:pPr>
            <w:r w:rsidRPr="008B5690">
              <w:rPr>
                <w:rFonts w:ascii="Cambria" w:hAnsi="Cambria"/>
                <w:kern w:val="2"/>
                <w:sz w:val="22"/>
                <w:szCs w:val="22"/>
              </w:rPr>
              <w:t xml:space="preserve">Bet kuriuo Sutarties galiojimo metu nustačius Paslaugų trūkumų, Tiekėjas turi </w:t>
            </w:r>
            <w:r w:rsidRPr="008B5690">
              <w:rPr>
                <w:rFonts w:ascii="Cambria" w:hAnsi="Cambria"/>
                <w:b/>
                <w:kern w:val="2"/>
                <w:sz w:val="22"/>
                <w:szCs w:val="22"/>
              </w:rPr>
              <w:t>ne vėliau kaip</w:t>
            </w:r>
            <w:r w:rsidRPr="008B5690">
              <w:rPr>
                <w:rFonts w:ascii="Cambria" w:hAnsi="Cambria"/>
                <w:kern w:val="2"/>
                <w:sz w:val="22"/>
                <w:szCs w:val="22"/>
              </w:rPr>
              <w:t xml:space="preserve"> per 2 darbo dienas nuo rašytinės pretenzijos gavimo dienos pašalinti Paslaugų trūkumus.</w:t>
            </w:r>
          </w:p>
          <w:p w14:paraId="3DB5CD93" w14:textId="4A778294" w:rsidR="00C7141A" w:rsidRPr="008B5690" w:rsidRDefault="00C7141A" w:rsidP="00C7141A">
            <w:pPr>
              <w:rPr>
                <w:rFonts w:ascii="Cambria" w:hAnsi="Cambria"/>
                <w:kern w:val="2"/>
                <w:sz w:val="22"/>
                <w:szCs w:val="22"/>
              </w:rPr>
            </w:pPr>
          </w:p>
        </w:tc>
      </w:tr>
      <w:tr w:rsidR="00C7141A" w:rsidRPr="008B5690" w14:paraId="79A63541" w14:textId="77777777" w:rsidTr="001F5CC1">
        <w:trPr>
          <w:trHeight w:val="300"/>
        </w:trPr>
        <w:tc>
          <w:tcPr>
            <w:tcW w:w="3539" w:type="dxa"/>
          </w:tcPr>
          <w:p w14:paraId="41FCDCAE" w14:textId="77777777" w:rsidR="00C7141A" w:rsidRPr="008B5690" w:rsidRDefault="00C7141A" w:rsidP="00C7141A">
            <w:pPr>
              <w:rPr>
                <w:rFonts w:ascii="Cambria" w:hAnsi="Cambria"/>
                <w:b/>
                <w:sz w:val="22"/>
                <w:szCs w:val="22"/>
              </w:rPr>
            </w:pPr>
            <w:r w:rsidRPr="008B5690">
              <w:rPr>
                <w:rFonts w:ascii="Cambria" w:hAnsi="Cambria"/>
                <w:b/>
                <w:sz w:val="22"/>
                <w:szCs w:val="22"/>
              </w:rPr>
              <w:t xml:space="preserve">6.3. Kokybinių kriterijų įgyvendinimo </w:t>
            </w:r>
            <w:r w:rsidRPr="008B5690">
              <w:rPr>
                <w:rFonts w:ascii="Cambria" w:hAnsi="Cambria"/>
                <w:b/>
                <w:bCs/>
                <w:sz w:val="22"/>
                <w:szCs w:val="22"/>
              </w:rPr>
              <w:t xml:space="preserve">ir </w:t>
            </w:r>
            <w:r w:rsidRPr="008B5690">
              <w:rPr>
                <w:rFonts w:ascii="Cambria" w:hAnsi="Cambria"/>
                <w:b/>
                <w:sz w:val="22"/>
                <w:szCs w:val="22"/>
              </w:rPr>
              <w:t>tikrinimo tvarka</w:t>
            </w:r>
          </w:p>
        </w:tc>
        <w:tc>
          <w:tcPr>
            <w:tcW w:w="5996" w:type="dxa"/>
            <w:gridSpan w:val="2"/>
          </w:tcPr>
          <w:p w14:paraId="7E1D2C48" w14:textId="0FB4A6FB" w:rsidR="00C7141A" w:rsidRPr="008B5690" w:rsidRDefault="00C7141A" w:rsidP="00C7141A">
            <w:pPr>
              <w:rPr>
                <w:rFonts w:ascii="Cambria" w:hAnsi="Cambria"/>
                <w:kern w:val="2"/>
                <w:sz w:val="22"/>
                <w:szCs w:val="22"/>
              </w:rPr>
            </w:pPr>
            <w:r w:rsidRPr="008B5690">
              <w:rPr>
                <w:rFonts w:ascii="Cambria" w:hAnsi="Cambria"/>
                <w:kern w:val="2"/>
                <w:sz w:val="22"/>
                <w:szCs w:val="22"/>
              </w:rPr>
              <w:t xml:space="preserve">Netaikoma </w:t>
            </w:r>
          </w:p>
          <w:p w14:paraId="5C105553" w14:textId="2C3F5FBA" w:rsidR="00C7141A" w:rsidRPr="008B5690" w:rsidRDefault="00C7141A" w:rsidP="00C7141A">
            <w:pPr>
              <w:rPr>
                <w:rFonts w:ascii="Cambria" w:hAnsi="Cambria"/>
                <w:kern w:val="2"/>
                <w:sz w:val="22"/>
                <w:szCs w:val="22"/>
              </w:rPr>
            </w:pPr>
          </w:p>
        </w:tc>
      </w:tr>
      <w:tr w:rsidR="00C7141A" w:rsidRPr="008B5690" w14:paraId="143A7F67" w14:textId="77777777" w:rsidTr="001F5CC1">
        <w:trPr>
          <w:trHeight w:val="300"/>
        </w:trPr>
        <w:tc>
          <w:tcPr>
            <w:tcW w:w="9535" w:type="dxa"/>
            <w:gridSpan w:val="3"/>
          </w:tcPr>
          <w:p w14:paraId="7855F239"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7. SUTARTIES VYKDYMUI PASITELKIAMI SUBTIEKĖJAI IR (AR) SPECIALISTAI</w:t>
            </w:r>
          </w:p>
        </w:tc>
      </w:tr>
      <w:tr w:rsidR="00C7141A" w:rsidRPr="008B5690" w14:paraId="5D434D1C" w14:textId="77777777" w:rsidTr="001F5CC1">
        <w:trPr>
          <w:trHeight w:val="300"/>
        </w:trPr>
        <w:tc>
          <w:tcPr>
            <w:tcW w:w="3539" w:type="dxa"/>
          </w:tcPr>
          <w:p w14:paraId="23364E4A" w14:textId="77777777" w:rsidR="00C7141A" w:rsidRPr="008B5690" w:rsidRDefault="00C7141A" w:rsidP="00C7141A">
            <w:pPr>
              <w:rPr>
                <w:rFonts w:ascii="Cambria" w:hAnsi="Cambria"/>
                <w:b/>
                <w:bCs/>
                <w:kern w:val="2"/>
                <w:sz w:val="22"/>
                <w:szCs w:val="22"/>
              </w:rPr>
            </w:pPr>
            <w:r w:rsidRPr="008B5690">
              <w:rPr>
                <w:rFonts w:ascii="Cambria" w:hAnsi="Cambria"/>
                <w:b/>
                <w:bCs/>
                <w:kern w:val="2"/>
                <w:sz w:val="22"/>
                <w:szCs w:val="22"/>
              </w:rPr>
              <w:t>7.1. Sutarties vykdymui pasitelkiami subtiekėjai ir (ar) specialistai</w:t>
            </w:r>
          </w:p>
        </w:tc>
        <w:tc>
          <w:tcPr>
            <w:tcW w:w="5996" w:type="dxa"/>
            <w:gridSpan w:val="2"/>
          </w:tcPr>
          <w:p w14:paraId="75662560" w14:textId="77777777" w:rsidR="00C7141A" w:rsidRPr="008B5690" w:rsidRDefault="00C7141A" w:rsidP="00C7141A">
            <w:pPr>
              <w:jc w:val="both"/>
              <w:rPr>
                <w:rFonts w:ascii="Cambria" w:hAnsi="Cambria"/>
                <w:kern w:val="2"/>
                <w:sz w:val="22"/>
                <w:szCs w:val="22"/>
              </w:rPr>
            </w:pPr>
            <w:r w:rsidRPr="008B5690">
              <w:rPr>
                <w:rFonts w:ascii="Cambria" w:hAnsi="Cambria"/>
                <w:kern w:val="2"/>
                <w:sz w:val="22"/>
                <w:szCs w:val="22"/>
              </w:rPr>
              <w:t>Sutarties vykdymui subtiekėjai ir (ar) specialistai nepasitelkiami.</w:t>
            </w:r>
          </w:p>
          <w:p w14:paraId="6AB4D26D" w14:textId="77777777" w:rsidR="00C7141A" w:rsidRPr="008B5690" w:rsidRDefault="00C7141A" w:rsidP="00C7141A">
            <w:pPr>
              <w:jc w:val="both"/>
              <w:rPr>
                <w:rFonts w:ascii="Cambria" w:hAnsi="Cambria"/>
                <w:kern w:val="2"/>
                <w:sz w:val="22"/>
                <w:szCs w:val="22"/>
              </w:rPr>
            </w:pPr>
          </w:p>
          <w:p w14:paraId="35F997DC" w14:textId="77777777" w:rsidR="00C7141A" w:rsidRPr="008B5690" w:rsidRDefault="00C7141A" w:rsidP="00C7141A">
            <w:pPr>
              <w:jc w:val="both"/>
              <w:rPr>
                <w:rFonts w:ascii="Cambria" w:hAnsi="Cambria"/>
                <w:kern w:val="2"/>
                <w:sz w:val="22"/>
                <w:szCs w:val="22"/>
              </w:rPr>
            </w:pPr>
            <w:r w:rsidRPr="008B5690">
              <w:rPr>
                <w:rFonts w:ascii="Cambria" w:hAnsi="Cambria"/>
                <w:kern w:val="2"/>
                <w:sz w:val="22"/>
                <w:szCs w:val="22"/>
              </w:rPr>
              <w:t>arba</w:t>
            </w:r>
          </w:p>
          <w:p w14:paraId="43439ADA" w14:textId="77777777" w:rsidR="00C7141A" w:rsidRPr="008B5690" w:rsidRDefault="00C7141A" w:rsidP="00C7141A">
            <w:pPr>
              <w:jc w:val="both"/>
              <w:rPr>
                <w:rFonts w:ascii="Cambria" w:hAnsi="Cambria"/>
                <w:kern w:val="2"/>
                <w:sz w:val="22"/>
                <w:szCs w:val="22"/>
              </w:rPr>
            </w:pPr>
          </w:p>
          <w:p w14:paraId="1398856C" w14:textId="77777777" w:rsidR="00C7141A" w:rsidRPr="008B5690" w:rsidRDefault="00C7141A" w:rsidP="00C7141A">
            <w:pPr>
              <w:jc w:val="both"/>
              <w:rPr>
                <w:rFonts w:ascii="Cambria" w:hAnsi="Cambria"/>
                <w:b/>
                <w:kern w:val="2"/>
                <w:sz w:val="22"/>
                <w:szCs w:val="22"/>
              </w:rPr>
            </w:pPr>
            <w:r w:rsidRPr="008B5690">
              <w:rPr>
                <w:rFonts w:ascii="Cambria" w:hAnsi="Cambria"/>
                <w:kern w:val="2"/>
                <w:sz w:val="22"/>
                <w:szCs w:val="22"/>
              </w:rPr>
              <w:t>Sutarties vykdymui pasitelkiami subtiekėjai ir (ar) specialistai yra nurodyti Sutarties priede Nr. [...] „Sutarties vykdymui pasitelkiami subtiekėjai ir (ar) specialistai“</w:t>
            </w:r>
          </w:p>
        </w:tc>
      </w:tr>
      <w:tr w:rsidR="00C7141A" w:rsidRPr="008B5690" w14:paraId="56CDBDB5" w14:textId="77777777" w:rsidTr="001F5CC1">
        <w:trPr>
          <w:trHeight w:val="300"/>
        </w:trPr>
        <w:tc>
          <w:tcPr>
            <w:tcW w:w="9535" w:type="dxa"/>
            <w:gridSpan w:val="3"/>
          </w:tcPr>
          <w:p w14:paraId="79F212F2"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8. PRIEVOLIŲ PAGAL SUTARTĮ ĮVYKDYMO UŽTIKRINIMAS</w:t>
            </w:r>
          </w:p>
        </w:tc>
      </w:tr>
      <w:tr w:rsidR="00C7141A" w:rsidRPr="008B5690" w14:paraId="2550B9E9" w14:textId="77777777" w:rsidTr="001F5CC1">
        <w:trPr>
          <w:trHeight w:val="300"/>
        </w:trPr>
        <w:tc>
          <w:tcPr>
            <w:tcW w:w="3539" w:type="dxa"/>
          </w:tcPr>
          <w:p w14:paraId="2DF3A2E5"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8.1. Prievolių pagal Sutartį įvykdymo užtikrinimas</w:t>
            </w:r>
          </w:p>
        </w:tc>
        <w:tc>
          <w:tcPr>
            <w:tcW w:w="5996" w:type="dxa"/>
            <w:gridSpan w:val="2"/>
          </w:tcPr>
          <w:p w14:paraId="49AB15C8" w14:textId="0C6DBC3D" w:rsidR="00C7141A" w:rsidRPr="008B5690" w:rsidRDefault="00C7141A" w:rsidP="00C7141A">
            <w:pPr>
              <w:rPr>
                <w:rFonts w:ascii="Cambria" w:hAnsi="Cambria"/>
                <w:kern w:val="2"/>
                <w:sz w:val="22"/>
                <w:szCs w:val="22"/>
              </w:rPr>
            </w:pPr>
            <w:r w:rsidRPr="008B5690">
              <w:rPr>
                <w:rFonts w:ascii="Cambria" w:hAnsi="Cambria"/>
                <w:kern w:val="2"/>
                <w:sz w:val="22"/>
                <w:szCs w:val="22"/>
              </w:rPr>
              <w:t>Prievolių pagal Sutartį įvykdymas užtikrinamas: netesybomis (delspinigiais, bauda);</w:t>
            </w:r>
          </w:p>
          <w:p w14:paraId="7E80913C" w14:textId="694924BD" w:rsidR="00C7141A" w:rsidRPr="008B5690" w:rsidRDefault="00C7141A" w:rsidP="00C7141A">
            <w:pPr>
              <w:rPr>
                <w:rFonts w:ascii="Cambria" w:hAnsi="Cambria"/>
                <w:kern w:val="2"/>
                <w:sz w:val="22"/>
                <w:szCs w:val="22"/>
              </w:rPr>
            </w:pPr>
          </w:p>
        </w:tc>
      </w:tr>
      <w:tr w:rsidR="00C7141A" w:rsidRPr="008B5690" w14:paraId="00EE7F74" w14:textId="77777777" w:rsidTr="001F5CC1">
        <w:trPr>
          <w:trHeight w:val="300"/>
        </w:trPr>
        <w:tc>
          <w:tcPr>
            <w:tcW w:w="3539" w:type="dxa"/>
          </w:tcPr>
          <w:p w14:paraId="24F8F71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8.2 Sutarties įvykdymo užtikrinimo galiojimo terminas</w:t>
            </w:r>
          </w:p>
        </w:tc>
        <w:tc>
          <w:tcPr>
            <w:tcW w:w="5996" w:type="dxa"/>
            <w:gridSpan w:val="2"/>
          </w:tcPr>
          <w:p w14:paraId="7E2BDFDB"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49273A25" w14:textId="2C2E2935" w:rsidR="00C7141A" w:rsidRPr="008B5690" w:rsidRDefault="00C7141A" w:rsidP="00C7141A">
            <w:pPr>
              <w:rPr>
                <w:rFonts w:ascii="Cambria" w:hAnsi="Cambria"/>
                <w:kern w:val="2"/>
                <w:sz w:val="22"/>
                <w:szCs w:val="22"/>
              </w:rPr>
            </w:pPr>
          </w:p>
        </w:tc>
      </w:tr>
      <w:tr w:rsidR="00C7141A" w:rsidRPr="008B5690" w14:paraId="22BAE69C" w14:textId="77777777" w:rsidTr="001F5CC1">
        <w:trPr>
          <w:trHeight w:val="300"/>
        </w:trPr>
        <w:tc>
          <w:tcPr>
            <w:tcW w:w="3539" w:type="dxa"/>
          </w:tcPr>
          <w:p w14:paraId="589C28BB"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8.3. Sutarties įvykdymo užtikrinimo pateikimas</w:t>
            </w:r>
          </w:p>
        </w:tc>
        <w:tc>
          <w:tcPr>
            <w:tcW w:w="5996" w:type="dxa"/>
            <w:gridSpan w:val="2"/>
          </w:tcPr>
          <w:p w14:paraId="79D3727C"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196DC212" w14:textId="54232475" w:rsidR="00C7141A" w:rsidRPr="008B5690" w:rsidRDefault="00C7141A" w:rsidP="00C7141A">
            <w:pPr>
              <w:rPr>
                <w:rFonts w:ascii="Cambria" w:hAnsi="Cambria"/>
                <w:sz w:val="22"/>
                <w:szCs w:val="22"/>
              </w:rPr>
            </w:pPr>
          </w:p>
        </w:tc>
      </w:tr>
      <w:tr w:rsidR="00C7141A" w:rsidRPr="008B5690" w14:paraId="3121CA65" w14:textId="77777777" w:rsidTr="001F5CC1">
        <w:trPr>
          <w:trHeight w:val="300"/>
        </w:trPr>
        <w:tc>
          <w:tcPr>
            <w:tcW w:w="9535" w:type="dxa"/>
            <w:gridSpan w:val="3"/>
          </w:tcPr>
          <w:p w14:paraId="772DBFBE"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9. ŠALIŲ ATSAKOMYBĖ</w:t>
            </w:r>
          </w:p>
        </w:tc>
      </w:tr>
      <w:tr w:rsidR="00C7141A" w:rsidRPr="008B5690" w14:paraId="6E2F209E" w14:textId="77777777" w:rsidTr="001F5CC1">
        <w:trPr>
          <w:trHeight w:val="300"/>
        </w:trPr>
        <w:tc>
          <w:tcPr>
            <w:tcW w:w="3539" w:type="dxa"/>
          </w:tcPr>
          <w:p w14:paraId="785E4D9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9.1. Pirkėjui taikomos netesybos už mokėjimų pagal Sutartį vėlavimą</w:t>
            </w:r>
          </w:p>
        </w:tc>
        <w:tc>
          <w:tcPr>
            <w:tcW w:w="5996" w:type="dxa"/>
            <w:gridSpan w:val="2"/>
          </w:tcPr>
          <w:p w14:paraId="784E480D" w14:textId="06F5E495" w:rsidR="00C7141A" w:rsidRPr="008B5690" w:rsidRDefault="00C7141A" w:rsidP="00C7141A">
            <w:pPr>
              <w:jc w:val="both"/>
              <w:rPr>
                <w:rFonts w:ascii="Cambria" w:hAnsi="Cambria"/>
                <w:kern w:val="2"/>
                <w:sz w:val="22"/>
                <w:szCs w:val="22"/>
              </w:rPr>
            </w:pPr>
            <w:r w:rsidRPr="008B5690">
              <w:rPr>
                <w:rFonts w:ascii="Cambria" w:hAnsi="Cambri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7141A" w:rsidRPr="008B5690" w14:paraId="791CF2E0" w14:textId="77777777" w:rsidTr="001F5CC1">
        <w:trPr>
          <w:trHeight w:val="300"/>
        </w:trPr>
        <w:tc>
          <w:tcPr>
            <w:tcW w:w="3539" w:type="dxa"/>
          </w:tcPr>
          <w:p w14:paraId="21033E05" w14:textId="77777777" w:rsidR="00C7141A" w:rsidRPr="008B5690" w:rsidRDefault="00C7141A" w:rsidP="00C7141A">
            <w:pPr>
              <w:rPr>
                <w:rFonts w:ascii="Cambria" w:hAnsi="Cambria"/>
                <w:b/>
                <w:kern w:val="2"/>
                <w:sz w:val="22"/>
                <w:szCs w:val="22"/>
              </w:rPr>
            </w:pPr>
            <w:r w:rsidRPr="008B5690">
              <w:rPr>
                <w:rFonts w:ascii="Cambria" w:hAnsi="Cambria"/>
                <w:b/>
                <w:sz w:val="22"/>
                <w:szCs w:val="22"/>
              </w:rPr>
              <w:t>9.2. Tiekėjui taikomos netesybos</w:t>
            </w:r>
          </w:p>
        </w:tc>
        <w:tc>
          <w:tcPr>
            <w:tcW w:w="5996" w:type="dxa"/>
            <w:gridSpan w:val="2"/>
          </w:tcPr>
          <w:p w14:paraId="146EF998" w14:textId="559F24E6" w:rsidR="00C7141A" w:rsidRPr="008B5690" w:rsidRDefault="00C7141A" w:rsidP="00C7141A">
            <w:pPr>
              <w:jc w:val="both"/>
              <w:rPr>
                <w:rFonts w:ascii="Cambria" w:hAnsi="Cambria"/>
                <w:kern w:val="2"/>
                <w:sz w:val="22"/>
                <w:szCs w:val="22"/>
              </w:rPr>
            </w:pPr>
            <w:r w:rsidRPr="008B5690">
              <w:rPr>
                <w:rFonts w:ascii="Cambria" w:hAnsi="Cambria"/>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248F83EC" w:rsidR="00C7141A" w:rsidRPr="008B5690" w:rsidRDefault="00C7141A" w:rsidP="00C7141A">
            <w:pPr>
              <w:jc w:val="both"/>
              <w:rPr>
                <w:rFonts w:ascii="Cambria" w:hAnsi="Cambria"/>
                <w:b/>
                <w:kern w:val="2"/>
                <w:sz w:val="22"/>
                <w:szCs w:val="22"/>
              </w:rPr>
            </w:pPr>
            <w:r w:rsidRPr="008B5690">
              <w:rPr>
                <w:rFonts w:ascii="Cambria" w:hAnsi="Cambria"/>
                <w:kern w:val="2"/>
                <w:sz w:val="22"/>
                <w:szCs w:val="22"/>
              </w:rPr>
              <w:t xml:space="preserve">9.2.2. Tiekėjas privalo sumokėti Pirkėjui netesybas per 30 dienų nuo Pirkėjo pareikalavimo, jeigu netesybų suma nėra </w:t>
            </w:r>
            <w:r w:rsidRPr="008B5690">
              <w:rPr>
                <w:rFonts w:ascii="Cambria" w:hAnsi="Cambria"/>
                <w:sz w:val="22"/>
                <w:szCs w:val="22"/>
              </w:rPr>
              <w:t>išskaitoma iš Tiekėjui mokėtinos sumos.</w:t>
            </w:r>
          </w:p>
        </w:tc>
      </w:tr>
      <w:tr w:rsidR="00C7141A" w:rsidRPr="008B5690" w14:paraId="535564A9" w14:textId="77777777" w:rsidTr="001F5CC1">
        <w:trPr>
          <w:trHeight w:val="300"/>
        </w:trPr>
        <w:tc>
          <w:tcPr>
            <w:tcW w:w="3539" w:type="dxa"/>
          </w:tcPr>
          <w:p w14:paraId="669E6DCA"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9.3. Tiekėjui / Pirkėjui taikoma bauda nutraukus Sutartį dėl esminio Sutarties pažeidimo ar nepagrįstai nutraukus Sutarties vykdymą ne Sutartyje nustatyta tvarka</w:t>
            </w:r>
          </w:p>
        </w:tc>
        <w:tc>
          <w:tcPr>
            <w:tcW w:w="5996" w:type="dxa"/>
            <w:gridSpan w:val="2"/>
          </w:tcPr>
          <w:p w14:paraId="66E6C64E" w14:textId="0146F85B" w:rsidR="00C7141A" w:rsidRPr="008B5690" w:rsidRDefault="00C7141A" w:rsidP="00C7141A">
            <w:pPr>
              <w:jc w:val="both"/>
              <w:rPr>
                <w:rFonts w:ascii="Cambria" w:hAnsi="Cambria"/>
                <w:sz w:val="22"/>
                <w:szCs w:val="22"/>
              </w:rPr>
            </w:pPr>
            <w:r w:rsidRPr="008B5690">
              <w:rPr>
                <w:rFonts w:ascii="Cambria" w:hAnsi="Cambria"/>
                <w:kern w:val="2"/>
                <w:sz w:val="22"/>
                <w:szCs w:val="22"/>
              </w:rPr>
              <w:t>9.3.1. Nutraukus Sutartį dėl esminio Sutarties pažeidimo, nustatyto Sutarties Specialiosiose sąlygose, 30 procentų dydžio bauda nuo Pradinės Sutarties vertės, nurodytos Specialiųjų sąlygų 5.2 punkte.</w:t>
            </w:r>
          </w:p>
          <w:p w14:paraId="3E529C11" w14:textId="77777777" w:rsidR="00C7141A" w:rsidRPr="008B5690" w:rsidRDefault="00C7141A" w:rsidP="00C7141A">
            <w:pPr>
              <w:jc w:val="both"/>
              <w:rPr>
                <w:rFonts w:ascii="Cambria" w:hAnsi="Cambria"/>
                <w:kern w:val="2"/>
                <w:sz w:val="22"/>
                <w:szCs w:val="22"/>
              </w:rPr>
            </w:pPr>
          </w:p>
          <w:p w14:paraId="54EE418B" w14:textId="598488AF" w:rsidR="00C7141A" w:rsidRPr="008B5690" w:rsidRDefault="00C7141A" w:rsidP="00C7141A">
            <w:pPr>
              <w:jc w:val="both"/>
              <w:rPr>
                <w:rFonts w:ascii="Cambria" w:hAnsi="Cambria"/>
                <w:kern w:val="2"/>
                <w:sz w:val="22"/>
                <w:szCs w:val="22"/>
              </w:rPr>
            </w:pPr>
          </w:p>
        </w:tc>
      </w:tr>
      <w:tr w:rsidR="00C7141A" w:rsidRPr="008B5690" w14:paraId="0DE13579" w14:textId="77777777" w:rsidTr="001F5CC1">
        <w:trPr>
          <w:trHeight w:val="300"/>
        </w:trPr>
        <w:tc>
          <w:tcPr>
            <w:tcW w:w="3539" w:type="dxa"/>
          </w:tcPr>
          <w:p w14:paraId="0E038835"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9.4. Tiekėjui taikoma bauda dėl esamų subtiekėjų ar specialistų </w:t>
            </w:r>
            <w:r w:rsidRPr="008B5690">
              <w:rPr>
                <w:rFonts w:ascii="Cambria" w:hAnsi="Cambria"/>
                <w:b/>
                <w:kern w:val="2"/>
                <w:sz w:val="22"/>
                <w:szCs w:val="22"/>
              </w:rPr>
              <w:lastRenderedPageBreak/>
              <w:t>pakeitimo / naujų subtiekėjų pasitelkimo nesilaikant Bendrosiose sąlygose nurodytos subtiekėjų ir (ar) specialistų keitimo tvarkos</w:t>
            </w:r>
          </w:p>
        </w:tc>
        <w:tc>
          <w:tcPr>
            <w:tcW w:w="5996" w:type="dxa"/>
            <w:gridSpan w:val="2"/>
          </w:tcPr>
          <w:p w14:paraId="388D0071"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lastRenderedPageBreak/>
              <w:t>Netaikoma</w:t>
            </w:r>
          </w:p>
          <w:p w14:paraId="1456C8D1" w14:textId="77777777" w:rsidR="00C7141A" w:rsidRPr="008B5690" w:rsidRDefault="00C7141A" w:rsidP="00C7141A">
            <w:pPr>
              <w:rPr>
                <w:rFonts w:ascii="Cambria" w:hAnsi="Cambria"/>
                <w:kern w:val="2"/>
                <w:sz w:val="22"/>
                <w:szCs w:val="22"/>
              </w:rPr>
            </w:pPr>
          </w:p>
          <w:p w14:paraId="4970F7DA" w14:textId="3ADB977F" w:rsidR="00C7141A" w:rsidRPr="008B5690" w:rsidRDefault="00C7141A" w:rsidP="00C7141A">
            <w:pPr>
              <w:rPr>
                <w:rFonts w:ascii="Cambria" w:hAnsi="Cambria"/>
                <w:kern w:val="2"/>
                <w:sz w:val="22"/>
                <w:szCs w:val="22"/>
              </w:rPr>
            </w:pPr>
          </w:p>
        </w:tc>
      </w:tr>
      <w:tr w:rsidR="00C7141A" w:rsidRPr="008B5690" w14:paraId="335834C7" w14:textId="77777777" w:rsidTr="001F5CC1">
        <w:trPr>
          <w:trHeight w:val="300"/>
        </w:trPr>
        <w:tc>
          <w:tcPr>
            <w:tcW w:w="3539" w:type="dxa"/>
          </w:tcPr>
          <w:p w14:paraId="13CD1D2E"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lastRenderedPageBreak/>
              <w:t>9.5. Tiekėjui taikomos baudos dėl aplinkosauginių ir (arba) socialinių kriterijų nesilaikymo</w:t>
            </w:r>
          </w:p>
        </w:tc>
        <w:tc>
          <w:tcPr>
            <w:tcW w:w="5996" w:type="dxa"/>
            <w:gridSpan w:val="2"/>
          </w:tcPr>
          <w:p w14:paraId="18FE95E9" w14:textId="74B06D49" w:rsidR="00C7141A" w:rsidRPr="008B5690" w:rsidRDefault="005D1BAC" w:rsidP="00C7141A">
            <w:pPr>
              <w:jc w:val="both"/>
              <w:rPr>
                <w:rFonts w:ascii="Cambria" w:hAnsi="Cambria"/>
                <w:kern w:val="2"/>
                <w:sz w:val="22"/>
                <w:szCs w:val="22"/>
              </w:rPr>
            </w:pPr>
            <w:r>
              <w:rPr>
                <w:rFonts w:ascii="Cambria" w:hAnsi="Cambria"/>
                <w:kern w:val="2"/>
                <w:sz w:val="22"/>
                <w:szCs w:val="22"/>
              </w:rPr>
              <w:t>Netaikoma</w:t>
            </w:r>
          </w:p>
          <w:p w14:paraId="4C8C0993" w14:textId="06FFA8E2" w:rsidR="00C7141A" w:rsidRPr="008B5690" w:rsidRDefault="00C7141A" w:rsidP="00C7141A">
            <w:pPr>
              <w:rPr>
                <w:rFonts w:ascii="Cambria" w:hAnsi="Cambria"/>
                <w:kern w:val="2"/>
                <w:sz w:val="22"/>
                <w:szCs w:val="22"/>
              </w:rPr>
            </w:pPr>
          </w:p>
        </w:tc>
      </w:tr>
      <w:tr w:rsidR="00C7141A" w:rsidRPr="008B5690" w14:paraId="5CB34632" w14:textId="77777777" w:rsidTr="001F5CC1">
        <w:trPr>
          <w:trHeight w:val="300"/>
        </w:trPr>
        <w:tc>
          <w:tcPr>
            <w:tcW w:w="3539" w:type="dxa"/>
          </w:tcPr>
          <w:p w14:paraId="59ED911B"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9.6. Tiekėjui / Pirkėjui taikoma bauda dėl konfidencialumo reikalavimų nesilaikymo</w:t>
            </w:r>
          </w:p>
        </w:tc>
        <w:tc>
          <w:tcPr>
            <w:tcW w:w="5996" w:type="dxa"/>
            <w:gridSpan w:val="2"/>
          </w:tcPr>
          <w:p w14:paraId="09E49859"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21B53226" w14:textId="77777777" w:rsidR="00C7141A" w:rsidRPr="008B5690" w:rsidRDefault="00C7141A" w:rsidP="00C7141A">
            <w:pPr>
              <w:rPr>
                <w:rFonts w:ascii="Cambria" w:hAnsi="Cambria"/>
                <w:kern w:val="2"/>
                <w:sz w:val="22"/>
                <w:szCs w:val="22"/>
              </w:rPr>
            </w:pPr>
          </w:p>
          <w:p w14:paraId="32D97D93" w14:textId="29B2F9E5" w:rsidR="00C7141A" w:rsidRPr="008B5690" w:rsidRDefault="00C7141A" w:rsidP="00C7141A">
            <w:pPr>
              <w:rPr>
                <w:rFonts w:ascii="Cambria" w:hAnsi="Cambria"/>
                <w:kern w:val="2"/>
                <w:sz w:val="22"/>
                <w:szCs w:val="22"/>
              </w:rPr>
            </w:pPr>
          </w:p>
        </w:tc>
      </w:tr>
      <w:tr w:rsidR="00C7141A" w:rsidRPr="008B5690" w14:paraId="2F664C56" w14:textId="77777777" w:rsidTr="001F5CC1">
        <w:trPr>
          <w:trHeight w:val="300"/>
        </w:trPr>
        <w:tc>
          <w:tcPr>
            <w:tcW w:w="3539" w:type="dxa"/>
          </w:tcPr>
          <w:p w14:paraId="6498C52D" w14:textId="7D3FD8CD"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9.7. Tiekėjui taikomos netesybos dėl pirkimo dokumentuose nustatytų </w:t>
            </w:r>
            <w:r w:rsidR="000B6A71" w:rsidRPr="008B5690">
              <w:rPr>
                <w:rFonts w:ascii="Cambria" w:hAnsi="Cambria"/>
                <w:b/>
                <w:kern w:val="2"/>
                <w:sz w:val="22"/>
                <w:szCs w:val="22"/>
              </w:rPr>
              <w:t>K</w:t>
            </w:r>
            <w:r w:rsidRPr="008B5690">
              <w:rPr>
                <w:rFonts w:ascii="Cambria" w:hAnsi="Cambria"/>
                <w:b/>
                <w:kern w:val="2"/>
                <w:sz w:val="22"/>
                <w:szCs w:val="22"/>
              </w:rPr>
              <w:t xml:space="preserve">okybinių kriterijų </w:t>
            </w:r>
            <w:proofErr w:type="spellStart"/>
            <w:r w:rsidRPr="008B5690">
              <w:rPr>
                <w:rFonts w:ascii="Cambria" w:hAnsi="Cambria"/>
                <w:b/>
                <w:kern w:val="2"/>
                <w:sz w:val="22"/>
                <w:szCs w:val="22"/>
              </w:rPr>
              <w:t>nepasiekimo</w:t>
            </w:r>
            <w:proofErr w:type="spellEnd"/>
            <w:r w:rsidRPr="008B5690">
              <w:rPr>
                <w:rFonts w:ascii="Cambria" w:hAnsi="Cambria"/>
                <w:b/>
                <w:kern w:val="2"/>
                <w:sz w:val="22"/>
                <w:szCs w:val="22"/>
              </w:rPr>
              <w:t xml:space="preserve"> Sutarties vykdymo metu</w:t>
            </w:r>
          </w:p>
        </w:tc>
        <w:tc>
          <w:tcPr>
            <w:tcW w:w="5996" w:type="dxa"/>
            <w:gridSpan w:val="2"/>
          </w:tcPr>
          <w:p w14:paraId="53D14775" w14:textId="63B767AF" w:rsidR="00C7141A" w:rsidRPr="008B5690" w:rsidRDefault="00C7141A" w:rsidP="00C7141A">
            <w:pPr>
              <w:rPr>
                <w:rFonts w:ascii="Cambria" w:hAnsi="Cambria"/>
                <w:kern w:val="2"/>
                <w:sz w:val="22"/>
                <w:szCs w:val="22"/>
              </w:rPr>
            </w:pPr>
            <w:r w:rsidRPr="008B5690">
              <w:rPr>
                <w:rFonts w:ascii="Cambria" w:hAnsi="Cambria"/>
                <w:sz w:val="22"/>
                <w:szCs w:val="22"/>
              </w:rPr>
              <w:t xml:space="preserve">Netaikoma </w:t>
            </w:r>
          </w:p>
          <w:p w14:paraId="003FECA6" w14:textId="18BCB687" w:rsidR="00C7141A" w:rsidRPr="008B5690" w:rsidRDefault="00C7141A" w:rsidP="00C7141A">
            <w:pPr>
              <w:rPr>
                <w:rFonts w:ascii="Cambria" w:hAnsi="Cambria"/>
                <w:kern w:val="2"/>
                <w:sz w:val="22"/>
                <w:szCs w:val="22"/>
              </w:rPr>
            </w:pPr>
          </w:p>
        </w:tc>
      </w:tr>
      <w:tr w:rsidR="00C7141A" w:rsidRPr="008B5690" w14:paraId="0058BAA4" w14:textId="77777777" w:rsidTr="001F5CC1">
        <w:trPr>
          <w:trHeight w:val="1560"/>
        </w:trPr>
        <w:tc>
          <w:tcPr>
            <w:tcW w:w="3539" w:type="dxa"/>
            <w:tcBorders>
              <w:top w:val="single" w:sz="4" w:space="0" w:color="auto"/>
              <w:left w:val="single" w:sz="4" w:space="0" w:color="auto"/>
              <w:bottom w:val="single" w:sz="4" w:space="0" w:color="auto"/>
              <w:right w:val="single" w:sz="4" w:space="0" w:color="auto"/>
            </w:tcBorders>
          </w:tcPr>
          <w:p w14:paraId="028B434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9.8. Tiekėjui taikomos netesybos dėl Sutarties įvykdymo užtikrinimo </w:t>
            </w:r>
            <w:r w:rsidRPr="008B5690">
              <w:rPr>
                <w:rFonts w:ascii="Cambria" w:hAnsi="Cambria"/>
                <w:b/>
                <w:bCs/>
                <w:sz w:val="22"/>
                <w:szCs w:val="22"/>
              </w:rPr>
              <w:t>nepratęsimo</w:t>
            </w:r>
          </w:p>
        </w:tc>
        <w:tc>
          <w:tcPr>
            <w:tcW w:w="5996" w:type="dxa"/>
            <w:gridSpan w:val="2"/>
            <w:tcBorders>
              <w:top w:val="single" w:sz="4" w:space="0" w:color="auto"/>
              <w:left w:val="single" w:sz="4" w:space="0" w:color="auto"/>
              <w:bottom w:val="single" w:sz="4" w:space="0" w:color="auto"/>
              <w:right w:val="single" w:sz="4" w:space="0" w:color="auto"/>
            </w:tcBorders>
          </w:tcPr>
          <w:p w14:paraId="33A0E052" w14:textId="77777777"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p w14:paraId="3DCA885A" w14:textId="77777777" w:rsidR="00C7141A" w:rsidRPr="008B5690" w:rsidRDefault="00C7141A" w:rsidP="00C7141A">
            <w:pPr>
              <w:rPr>
                <w:rFonts w:ascii="Cambria" w:hAnsi="Cambria"/>
                <w:kern w:val="2"/>
                <w:sz w:val="22"/>
                <w:szCs w:val="22"/>
              </w:rPr>
            </w:pPr>
          </w:p>
          <w:p w14:paraId="59E34EF4" w14:textId="62182E83" w:rsidR="00C7141A" w:rsidRPr="008B5690" w:rsidRDefault="00C7141A" w:rsidP="00C7141A">
            <w:pPr>
              <w:rPr>
                <w:rFonts w:ascii="Cambria" w:hAnsi="Cambria"/>
                <w:kern w:val="2"/>
                <w:sz w:val="22"/>
                <w:szCs w:val="22"/>
              </w:rPr>
            </w:pPr>
          </w:p>
        </w:tc>
      </w:tr>
      <w:tr w:rsidR="00C7141A" w:rsidRPr="008B5690" w14:paraId="4DB25F24" w14:textId="77777777" w:rsidTr="001F5CC1">
        <w:trPr>
          <w:trHeight w:val="300"/>
        </w:trPr>
        <w:tc>
          <w:tcPr>
            <w:tcW w:w="3539" w:type="dxa"/>
          </w:tcPr>
          <w:p w14:paraId="66FCCA71" w14:textId="77777777" w:rsidR="00C7141A" w:rsidRPr="008B5690" w:rsidRDefault="00C7141A" w:rsidP="00C7141A">
            <w:pPr>
              <w:rPr>
                <w:rFonts w:ascii="Cambria" w:hAnsi="Cambria"/>
                <w:b/>
                <w:bCs/>
                <w:kern w:val="2"/>
                <w:sz w:val="22"/>
                <w:szCs w:val="22"/>
              </w:rPr>
            </w:pPr>
            <w:r w:rsidRPr="008B5690">
              <w:rPr>
                <w:rFonts w:ascii="Cambria" w:hAnsi="Cambri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996" w:type="dxa"/>
            <w:gridSpan w:val="2"/>
          </w:tcPr>
          <w:p w14:paraId="10B724C7" w14:textId="10808B7D" w:rsidR="00C7141A" w:rsidRPr="008B5690" w:rsidRDefault="00C7141A" w:rsidP="00C7141A">
            <w:pPr>
              <w:rPr>
                <w:rFonts w:ascii="Cambria" w:hAnsi="Cambria"/>
                <w:kern w:val="2"/>
                <w:sz w:val="22"/>
                <w:szCs w:val="22"/>
              </w:rPr>
            </w:pPr>
            <w:r w:rsidRPr="008B5690">
              <w:rPr>
                <w:rFonts w:ascii="Cambria" w:hAnsi="Cambria"/>
                <w:kern w:val="2"/>
                <w:sz w:val="22"/>
                <w:szCs w:val="22"/>
              </w:rPr>
              <w:t>Tiekėjui bus taikoma 100 (vieno šimto) eurų dydžio bauda.</w:t>
            </w:r>
          </w:p>
          <w:p w14:paraId="4F0A48B0" w14:textId="514CF746" w:rsidR="00C7141A" w:rsidRPr="008B5690" w:rsidRDefault="00C7141A" w:rsidP="00C7141A">
            <w:pPr>
              <w:rPr>
                <w:rFonts w:ascii="Cambria" w:hAnsi="Cambria"/>
                <w:kern w:val="2"/>
                <w:sz w:val="22"/>
                <w:szCs w:val="22"/>
              </w:rPr>
            </w:pPr>
          </w:p>
          <w:p w14:paraId="1121832F" w14:textId="2E73F59B" w:rsidR="00C7141A" w:rsidRPr="008B5690" w:rsidRDefault="00C7141A" w:rsidP="00C7141A">
            <w:pPr>
              <w:rPr>
                <w:rFonts w:ascii="Cambria" w:hAnsi="Cambria"/>
                <w:kern w:val="2"/>
                <w:sz w:val="22"/>
                <w:szCs w:val="22"/>
              </w:rPr>
            </w:pPr>
          </w:p>
        </w:tc>
      </w:tr>
      <w:tr w:rsidR="00C7141A" w:rsidRPr="008B5690" w14:paraId="72DE294E" w14:textId="77777777" w:rsidTr="001F5CC1">
        <w:trPr>
          <w:trHeight w:val="300"/>
        </w:trPr>
        <w:tc>
          <w:tcPr>
            <w:tcW w:w="3539" w:type="dxa"/>
          </w:tcPr>
          <w:p w14:paraId="4EF8C357" w14:textId="30D1021E" w:rsidR="00C7141A" w:rsidRPr="008B5690" w:rsidRDefault="00C7141A" w:rsidP="00C7141A">
            <w:pPr>
              <w:rPr>
                <w:rFonts w:ascii="Cambria" w:hAnsi="Cambria"/>
                <w:b/>
                <w:kern w:val="2"/>
                <w:sz w:val="22"/>
                <w:szCs w:val="22"/>
                <w:lang w:val="en-US"/>
              </w:rPr>
            </w:pPr>
            <w:r w:rsidRPr="008B5690">
              <w:rPr>
                <w:rFonts w:ascii="Cambria" w:hAnsi="Cambria"/>
                <w:b/>
                <w:kern w:val="2"/>
                <w:sz w:val="22"/>
                <w:szCs w:val="22"/>
                <w:lang w:val="en-US"/>
              </w:rPr>
              <w:t>9.</w:t>
            </w:r>
            <w:r w:rsidR="000B6A71" w:rsidRPr="008B5690">
              <w:rPr>
                <w:rFonts w:ascii="Cambria" w:hAnsi="Cambria"/>
                <w:b/>
                <w:kern w:val="2"/>
                <w:sz w:val="22"/>
                <w:szCs w:val="22"/>
                <w:lang w:val="en-US"/>
              </w:rPr>
              <w:t>10</w:t>
            </w:r>
            <w:r w:rsidRPr="008B5690">
              <w:rPr>
                <w:rFonts w:ascii="Cambria" w:hAnsi="Cambria"/>
                <w:b/>
                <w:kern w:val="2"/>
                <w:sz w:val="22"/>
                <w:szCs w:val="22"/>
                <w:lang w:val="en-US"/>
              </w:rPr>
              <w:t xml:space="preserve">. </w:t>
            </w:r>
            <w:r w:rsidRPr="008B5690">
              <w:rPr>
                <w:rFonts w:ascii="Cambria" w:hAnsi="Cambria"/>
                <w:b/>
                <w:kern w:val="2"/>
                <w:sz w:val="22"/>
                <w:szCs w:val="22"/>
              </w:rPr>
              <w:t>Kitos netesybos</w:t>
            </w:r>
          </w:p>
        </w:tc>
        <w:tc>
          <w:tcPr>
            <w:tcW w:w="5996" w:type="dxa"/>
            <w:gridSpan w:val="2"/>
          </w:tcPr>
          <w:p w14:paraId="386AC396" w14:textId="317C17DF"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684028A3" w14:textId="77777777" w:rsidTr="001F5CC1">
        <w:trPr>
          <w:trHeight w:val="300"/>
        </w:trPr>
        <w:tc>
          <w:tcPr>
            <w:tcW w:w="9535" w:type="dxa"/>
            <w:gridSpan w:val="3"/>
          </w:tcPr>
          <w:p w14:paraId="4FE3910B" w14:textId="77777777" w:rsidR="00C7141A" w:rsidRPr="008B5690" w:rsidRDefault="00C7141A" w:rsidP="00C7141A">
            <w:pPr>
              <w:jc w:val="center"/>
              <w:rPr>
                <w:rFonts w:ascii="Cambria" w:hAnsi="Cambria"/>
                <w:kern w:val="2"/>
                <w:sz w:val="22"/>
                <w:szCs w:val="22"/>
              </w:rPr>
            </w:pPr>
            <w:r w:rsidRPr="008B5690">
              <w:rPr>
                <w:rFonts w:ascii="Cambria" w:hAnsi="Cambria"/>
                <w:b/>
                <w:kern w:val="2"/>
                <w:sz w:val="22"/>
                <w:szCs w:val="22"/>
              </w:rPr>
              <w:t>10. ESMINĖS SUTARTIES SĄLYGOS</w:t>
            </w:r>
          </w:p>
        </w:tc>
      </w:tr>
      <w:tr w:rsidR="00C7141A" w:rsidRPr="008B5690" w14:paraId="6E96BEC4" w14:textId="77777777" w:rsidTr="001F5CC1">
        <w:trPr>
          <w:trHeight w:val="300"/>
        </w:trPr>
        <w:tc>
          <w:tcPr>
            <w:tcW w:w="3539" w:type="dxa"/>
          </w:tcPr>
          <w:p w14:paraId="0063E6A9" w14:textId="77777777" w:rsidR="00C7141A" w:rsidRPr="008B5690" w:rsidRDefault="00C7141A" w:rsidP="00C7141A">
            <w:pPr>
              <w:rPr>
                <w:rFonts w:ascii="Cambria" w:hAnsi="Cambria"/>
                <w:b/>
                <w:kern w:val="2"/>
                <w:sz w:val="22"/>
                <w:szCs w:val="22"/>
                <w:lang w:val="en-US"/>
              </w:rPr>
            </w:pPr>
            <w:r w:rsidRPr="008B5690">
              <w:rPr>
                <w:rFonts w:ascii="Cambria" w:hAnsi="Cambria"/>
                <w:b/>
                <w:kern w:val="2"/>
                <w:sz w:val="22"/>
                <w:szCs w:val="22"/>
                <w:lang w:val="en-US"/>
              </w:rPr>
              <w:t xml:space="preserve">10.1. </w:t>
            </w:r>
            <w:r w:rsidRPr="008B5690">
              <w:rPr>
                <w:rFonts w:ascii="Cambria" w:hAnsi="Cambria"/>
                <w:b/>
                <w:kern w:val="2"/>
                <w:sz w:val="22"/>
                <w:szCs w:val="22"/>
              </w:rPr>
              <w:t>Esminės Sutarties sąlygos</w:t>
            </w:r>
          </w:p>
        </w:tc>
        <w:tc>
          <w:tcPr>
            <w:tcW w:w="5996" w:type="dxa"/>
            <w:gridSpan w:val="2"/>
          </w:tcPr>
          <w:p w14:paraId="7E67C8FE" w14:textId="1E8CB07F" w:rsidR="00C7141A" w:rsidRPr="008B5690" w:rsidRDefault="000B6A71" w:rsidP="00C7141A">
            <w:pPr>
              <w:jc w:val="both"/>
              <w:rPr>
                <w:rFonts w:ascii="Cambria" w:hAnsi="Cambria"/>
                <w:kern w:val="2"/>
                <w:sz w:val="22"/>
                <w:szCs w:val="22"/>
              </w:rPr>
            </w:pPr>
            <w:r w:rsidRPr="008B5690">
              <w:rPr>
                <w:rFonts w:ascii="Cambria" w:hAnsi="Cambria"/>
                <w:kern w:val="2"/>
                <w:sz w:val="22"/>
                <w:szCs w:val="22"/>
              </w:rPr>
              <w:t xml:space="preserve"> Netaikoma</w:t>
            </w:r>
            <w:r w:rsidR="00C7141A" w:rsidRPr="008B5690">
              <w:rPr>
                <w:rFonts w:ascii="Cambria" w:hAnsi="Cambria"/>
                <w:kern w:val="2"/>
                <w:sz w:val="22"/>
                <w:szCs w:val="22"/>
              </w:rPr>
              <w:t xml:space="preserve"> </w:t>
            </w:r>
          </w:p>
        </w:tc>
      </w:tr>
      <w:tr w:rsidR="00C1045B" w:rsidRPr="008B5690" w14:paraId="1A87BC79" w14:textId="77777777" w:rsidTr="001F5CC1">
        <w:trPr>
          <w:trHeight w:val="300"/>
        </w:trPr>
        <w:tc>
          <w:tcPr>
            <w:tcW w:w="3539" w:type="dxa"/>
          </w:tcPr>
          <w:p w14:paraId="1C399B40" w14:textId="5B3E2241" w:rsidR="00C1045B" w:rsidRPr="008B5690" w:rsidRDefault="00C1045B" w:rsidP="00C7141A">
            <w:pPr>
              <w:rPr>
                <w:rFonts w:ascii="Cambria" w:hAnsi="Cambria"/>
                <w:b/>
                <w:kern w:val="2"/>
                <w:sz w:val="22"/>
                <w:szCs w:val="22"/>
                <w:lang w:val="en-US"/>
              </w:rPr>
            </w:pPr>
            <w:r w:rsidRPr="008B5690">
              <w:rPr>
                <w:rFonts w:ascii="Cambria" w:hAnsi="Cambria"/>
                <w:b/>
                <w:kern w:val="2"/>
                <w:sz w:val="22"/>
                <w:szCs w:val="22"/>
                <w:lang w:val="en-US"/>
              </w:rPr>
              <w:t>10.2.</w:t>
            </w:r>
            <w:r w:rsidRPr="008B5690">
              <w:rPr>
                <w:rFonts w:ascii="Cambria" w:hAnsi="Cambria"/>
                <w:b/>
                <w:bCs/>
                <w:sz w:val="22"/>
                <w:szCs w:val="22"/>
              </w:rPr>
              <w:t xml:space="preserve"> 10.2. Dideli arba nuolatiniai esminės Sutarties sąlygos vykdymo trūkumai</w:t>
            </w:r>
          </w:p>
        </w:tc>
        <w:tc>
          <w:tcPr>
            <w:tcW w:w="5996" w:type="dxa"/>
            <w:gridSpan w:val="2"/>
          </w:tcPr>
          <w:p w14:paraId="6905B1ED" w14:textId="6B1B2EB8" w:rsidR="00C1045B" w:rsidRPr="008B5690" w:rsidRDefault="00C1045B" w:rsidP="00C7141A">
            <w:pPr>
              <w:jc w:val="both"/>
              <w:rPr>
                <w:rFonts w:ascii="Cambria" w:hAnsi="Cambria"/>
                <w:kern w:val="2"/>
                <w:sz w:val="22"/>
                <w:szCs w:val="22"/>
              </w:rPr>
            </w:pPr>
            <w:r w:rsidRPr="008B5690">
              <w:rPr>
                <w:rFonts w:ascii="Cambria" w:hAnsi="Cambria"/>
                <w:kern w:val="2"/>
                <w:sz w:val="22"/>
                <w:szCs w:val="22"/>
              </w:rPr>
              <w:t>Netaikoma</w:t>
            </w:r>
          </w:p>
        </w:tc>
      </w:tr>
      <w:tr w:rsidR="00C7141A" w:rsidRPr="008B5690" w14:paraId="2481156D" w14:textId="77777777" w:rsidTr="001F5CC1">
        <w:trPr>
          <w:trHeight w:val="300"/>
        </w:trPr>
        <w:tc>
          <w:tcPr>
            <w:tcW w:w="9535" w:type="dxa"/>
            <w:gridSpan w:val="3"/>
          </w:tcPr>
          <w:p w14:paraId="28216735"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11. SUTARTIES GALIOJIMAS IR KEITIMAS</w:t>
            </w:r>
          </w:p>
        </w:tc>
      </w:tr>
      <w:tr w:rsidR="00C7141A" w:rsidRPr="008B5690" w14:paraId="73E60D0E" w14:textId="77777777" w:rsidTr="001F5CC1">
        <w:trPr>
          <w:trHeight w:val="300"/>
        </w:trPr>
        <w:tc>
          <w:tcPr>
            <w:tcW w:w="3539" w:type="dxa"/>
          </w:tcPr>
          <w:p w14:paraId="071FC0C8" w14:textId="77777777" w:rsidR="00C7141A" w:rsidRPr="008B5690" w:rsidRDefault="00C7141A" w:rsidP="00C7141A">
            <w:pPr>
              <w:rPr>
                <w:rFonts w:ascii="Cambria" w:hAnsi="Cambria"/>
                <w:b/>
                <w:kern w:val="2"/>
                <w:sz w:val="22"/>
                <w:szCs w:val="22"/>
              </w:rPr>
            </w:pPr>
            <w:r w:rsidRPr="008B5690">
              <w:rPr>
                <w:rFonts w:ascii="Cambria" w:hAnsi="Cambria"/>
                <w:b/>
                <w:sz w:val="22"/>
                <w:szCs w:val="22"/>
              </w:rPr>
              <w:t>11.1. Sutarties sudarymas ir įsigaliojimas</w:t>
            </w:r>
          </w:p>
        </w:tc>
        <w:tc>
          <w:tcPr>
            <w:tcW w:w="5996" w:type="dxa"/>
            <w:gridSpan w:val="2"/>
          </w:tcPr>
          <w:p w14:paraId="09E9797D" w14:textId="77777777" w:rsidR="00C7141A" w:rsidRPr="008B5690" w:rsidRDefault="00C7141A" w:rsidP="00C7141A">
            <w:pPr>
              <w:spacing w:after="120"/>
              <w:jc w:val="both"/>
              <w:rPr>
                <w:rFonts w:ascii="Cambria" w:hAnsi="Cambria"/>
                <w:kern w:val="2"/>
                <w:sz w:val="22"/>
                <w:szCs w:val="22"/>
              </w:rPr>
            </w:pPr>
            <w:r w:rsidRPr="008B5690">
              <w:rPr>
                <w:rFonts w:ascii="Cambria" w:hAnsi="Cambria"/>
                <w:kern w:val="2"/>
                <w:sz w:val="22"/>
                <w:szCs w:val="22"/>
              </w:rPr>
              <w:t>Ši Sutartis laikoma sudaryta ir įsigalioja nuo Sutarties pasirašymo dienos (antrosios Šalies pasirašymo dieną).</w:t>
            </w:r>
          </w:p>
          <w:p w14:paraId="04094D45" w14:textId="5CE67950" w:rsidR="00C7141A" w:rsidRPr="008B5690" w:rsidRDefault="00C7141A" w:rsidP="00C7141A">
            <w:pPr>
              <w:jc w:val="both"/>
              <w:rPr>
                <w:rFonts w:ascii="Cambria" w:hAnsi="Cambria"/>
                <w:kern w:val="2"/>
                <w:sz w:val="22"/>
                <w:szCs w:val="22"/>
              </w:rPr>
            </w:pPr>
            <w:r w:rsidRPr="008B5690">
              <w:rPr>
                <w:rFonts w:ascii="Cambria" w:hAnsi="Cambria"/>
                <w:kern w:val="2"/>
                <w:sz w:val="22"/>
                <w:szCs w:val="22"/>
              </w:rPr>
              <w:t>Sutartis galioja iki visiško prievolių įvykdymo, bet jos terminas negali būti ilgesnis kaip 12 (dvylika) mėnesių.</w:t>
            </w:r>
          </w:p>
        </w:tc>
      </w:tr>
      <w:tr w:rsidR="00C7141A" w:rsidRPr="008B5690" w14:paraId="27B67AC5" w14:textId="77777777" w:rsidTr="001F5CC1">
        <w:trPr>
          <w:trHeight w:val="300"/>
        </w:trPr>
        <w:tc>
          <w:tcPr>
            <w:tcW w:w="3539" w:type="dxa"/>
          </w:tcPr>
          <w:p w14:paraId="5B8FCCBE"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11.2. Sutarties galiojimo termino pratęsimas</w:t>
            </w:r>
          </w:p>
        </w:tc>
        <w:tc>
          <w:tcPr>
            <w:tcW w:w="5996" w:type="dxa"/>
            <w:gridSpan w:val="2"/>
          </w:tcPr>
          <w:p w14:paraId="6D566D92" w14:textId="108E2BFD"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2CB119F6" w14:textId="77777777" w:rsidTr="001F5CC1">
        <w:trPr>
          <w:trHeight w:val="300"/>
        </w:trPr>
        <w:tc>
          <w:tcPr>
            <w:tcW w:w="9535" w:type="dxa"/>
            <w:gridSpan w:val="3"/>
          </w:tcPr>
          <w:p w14:paraId="1E909BAE"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12. SUTARTIES NUTRAUKIMAS</w:t>
            </w:r>
          </w:p>
        </w:tc>
      </w:tr>
      <w:tr w:rsidR="00C7141A" w:rsidRPr="008B5690" w14:paraId="03F6F2B7" w14:textId="77777777" w:rsidTr="001F5CC1">
        <w:trPr>
          <w:trHeight w:val="300"/>
        </w:trPr>
        <w:tc>
          <w:tcPr>
            <w:tcW w:w="3539" w:type="dxa"/>
            <w:tcBorders>
              <w:top w:val="single" w:sz="4" w:space="0" w:color="auto"/>
              <w:left w:val="single" w:sz="4" w:space="0" w:color="auto"/>
              <w:bottom w:val="single" w:sz="4" w:space="0" w:color="auto"/>
              <w:right w:val="single" w:sz="4" w:space="0" w:color="auto"/>
            </w:tcBorders>
          </w:tcPr>
          <w:p w14:paraId="213DAB3D"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12.1. Sutarties nutraukimo pagrindai</w:t>
            </w:r>
          </w:p>
        </w:tc>
        <w:tc>
          <w:tcPr>
            <w:tcW w:w="5996" w:type="dxa"/>
            <w:gridSpan w:val="2"/>
            <w:tcBorders>
              <w:top w:val="single" w:sz="4" w:space="0" w:color="auto"/>
              <w:left w:val="single" w:sz="4" w:space="0" w:color="auto"/>
              <w:bottom w:val="single" w:sz="4" w:space="0" w:color="auto"/>
              <w:right w:val="single" w:sz="4" w:space="0" w:color="auto"/>
            </w:tcBorders>
          </w:tcPr>
          <w:p w14:paraId="3A951297" w14:textId="4BEEED2A" w:rsidR="00C7141A" w:rsidRPr="008B5690" w:rsidRDefault="00C7141A" w:rsidP="00C7141A">
            <w:pPr>
              <w:jc w:val="both"/>
              <w:rPr>
                <w:rFonts w:ascii="Cambria" w:hAnsi="Cambria"/>
                <w:kern w:val="2"/>
                <w:sz w:val="22"/>
                <w:szCs w:val="22"/>
              </w:rPr>
            </w:pPr>
            <w:r w:rsidRPr="008B5690">
              <w:rPr>
                <w:rFonts w:ascii="Cambria" w:hAnsi="Cambria"/>
                <w:kern w:val="2"/>
                <w:sz w:val="22"/>
                <w:szCs w:val="22"/>
              </w:rPr>
              <w:t>Sutartis gali būti nutraukiama rašytiniu Šalių susitarimu arba vienašališkai, Bendrosiose sąlygose nustatyta tvarka.</w:t>
            </w:r>
          </w:p>
        </w:tc>
      </w:tr>
      <w:tr w:rsidR="00C7141A" w:rsidRPr="008B5690" w14:paraId="3FAA1B2E" w14:textId="77777777" w:rsidTr="001F5CC1">
        <w:trPr>
          <w:trHeight w:val="300"/>
        </w:trPr>
        <w:tc>
          <w:tcPr>
            <w:tcW w:w="3539" w:type="dxa"/>
            <w:tcBorders>
              <w:top w:val="single" w:sz="4" w:space="0" w:color="auto"/>
              <w:left w:val="single" w:sz="4" w:space="0" w:color="auto"/>
              <w:bottom w:val="single" w:sz="4" w:space="0" w:color="auto"/>
              <w:right w:val="single" w:sz="4" w:space="0" w:color="auto"/>
            </w:tcBorders>
          </w:tcPr>
          <w:p w14:paraId="33CA1160"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12.2. Esminiai Sutarties </w:t>
            </w:r>
            <w:r w:rsidRPr="008B5690">
              <w:rPr>
                <w:rFonts w:ascii="Cambria" w:hAnsi="Cambria"/>
                <w:b/>
                <w:sz w:val="22"/>
                <w:szCs w:val="22"/>
              </w:rPr>
              <w:t>pažeidimai</w:t>
            </w:r>
          </w:p>
        </w:tc>
        <w:tc>
          <w:tcPr>
            <w:tcW w:w="5996" w:type="dxa"/>
            <w:gridSpan w:val="2"/>
            <w:tcBorders>
              <w:top w:val="single" w:sz="4" w:space="0" w:color="auto"/>
              <w:left w:val="single" w:sz="4" w:space="0" w:color="auto"/>
              <w:bottom w:val="single" w:sz="4" w:space="0" w:color="auto"/>
              <w:right w:val="single" w:sz="4" w:space="0" w:color="auto"/>
            </w:tcBorders>
          </w:tcPr>
          <w:p w14:paraId="04D6326B" w14:textId="36D1C3F8" w:rsidR="00C7141A" w:rsidRPr="008B5690" w:rsidRDefault="00C7141A" w:rsidP="00C7141A">
            <w:pPr>
              <w:jc w:val="both"/>
              <w:rPr>
                <w:rFonts w:ascii="Cambria" w:hAnsi="Cambria"/>
                <w:kern w:val="2"/>
                <w:sz w:val="22"/>
                <w:szCs w:val="22"/>
              </w:rPr>
            </w:pPr>
            <w:r w:rsidRPr="008B5690">
              <w:rPr>
                <w:rFonts w:ascii="Cambria" w:hAnsi="Cambria"/>
                <w:kern w:val="2"/>
                <w:sz w:val="22"/>
                <w:szCs w:val="22"/>
              </w:rPr>
              <w:t>12.2.1. jeigu Tiekėjas nevykdo prisiimtų įsipareigojimų už Sutartyje nustatytą Sutarties kainą.</w:t>
            </w:r>
          </w:p>
          <w:p w14:paraId="63F46089" w14:textId="23313723" w:rsidR="00C7141A" w:rsidRPr="008B5690"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lastRenderedPageBreak/>
              <w:t>12.2.2. jeigu Tiekėjas pažeidžia Paslaugų suteikimo terminus ir priskaičiuotų netesybų už vėlavimą suma viršija 20 (dvidešimt) proc. Pradinės sutarties vertės;</w:t>
            </w:r>
          </w:p>
          <w:p w14:paraId="312858C3" w14:textId="6ACE605E" w:rsidR="00C7141A" w:rsidRPr="008B5690"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t>12.2.3. Tiekėjas pažeidžia Paslaugų suteikimo terminus ir dėl Paslaugų suteikimo vėlavimo Paslaugos tampa nebereikalingos;</w:t>
            </w:r>
          </w:p>
          <w:p w14:paraId="73E20761" w14:textId="510B3390" w:rsidR="00C7141A" w:rsidRPr="008B5690"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t>12.2.4. Tiekėjas daugiau kaip 2 (du) kartus suteikia Paslaugas, kurios neatitinka Sutartyje ir (ar) įstatymuose nustatytų reikalavimų Paslaugoms;</w:t>
            </w:r>
          </w:p>
          <w:p w14:paraId="41420C93" w14:textId="466AACEB" w:rsidR="00C7141A" w:rsidRPr="008B5690" w:rsidRDefault="00C7141A" w:rsidP="00C7141A">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AC0C09D" w14:textId="0682B003" w:rsidR="00C7141A" w:rsidRPr="008B5690" w:rsidRDefault="00C7141A" w:rsidP="00C1045B">
            <w:pPr>
              <w:tabs>
                <w:tab w:val="left" w:pos="567"/>
                <w:tab w:val="left" w:pos="851"/>
                <w:tab w:val="left" w:pos="992"/>
                <w:tab w:val="left" w:pos="1134"/>
              </w:tabs>
              <w:spacing w:line="257" w:lineRule="auto"/>
              <w:jc w:val="both"/>
              <w:rPr>
                <w:rFonts w:ascii="Cambria" w:eastAsia="Arial" w:hAnsi="Cambria"/>
                <w:kern w:val="2"/>
                <w:sz w:val="22"/>
                <w:szCs w:val="22"/>
                <w:lang w:val="lt"/>
              </w:rPr>
            </w:pPr>
            <w:r w:rsidRPr="008B5690">
              <w:rPr>
                <w:rFonts w:ascii="Cambria" w:eastAsia="Arial" w:hAnsi="Cambria"/>
                <w:kern w:val="2"/>
                <w:sz w:val="22"/>
                <w:szCs w:val="22"/>
                <w:lang w:val="lt"/>
              </w:rPr>
              <w:t>12.2.6. Tiekėjas pažeidžia šios Sutarties nuostatas, reglamentuojančias konkurenciją, intelektinės nuosavybės ar konfidencialios informacijos valdymą;</w:t>
            </w:r>
          </w:p>
        </w:tc>
      </w:tr>
      <w:tr w:rsidR="00C7141A" w:rsidRPr="008B5690" w14:paraId="16E64D10" w14:textId="77777777" w:rsidTr="005D1BAC">
        <w:trPr>
          <w:trHeight w:val="53"/>
        </w:trPr>
        <w:tc>
          <w:tcPr>
            <w:tcW w:w="9535" w:type="dxa"/>
            <w:gridSpan w:val="3"/>
          </w:tcPr>
          <w:p w14:paraId="7BE18CDF" w14:textId="746BA42E" w:rsidR="00C7141A" w:rsidRPr="008B5690" w:rsidRDefault="00C7141A" w:rsidP="00C7141A">
            <w:pPr>
              <w:jc w:val="center"/>
              <w:rPr>
                <w:rFonts w:ascii="Cambria" w:hAnsi="Cambria"/>
                <w:kern w:val="2"/>
                <w:sz w:val="22"/>
                <w:szCs w:val="22"/>
              </w:rPr>
            </w:pPr>
            <w:r w:rsidRPr="008B5690">
              <w:rPr>
                <w:rFonts w:ascii="Cambria" w:hAnsi="Cambria"/>
                <w:b/>
                <w:kern w:val="2"/>
                <w:sz w:val="22"/>
                <w:szCs w:val="22"/>
              </w:rPr>
              <w:lastRenderedPageBreak/>
              <w:t xml:space="preserve">13. APLINKOS APSAUGOS IR SOCIALINIAI KRITERIJAI </w:t>
            </w:r>
          </w:p>
        </w:tc>
      </w:tr>
      <w:tr w:rsidR="00C7141A" w:rsidRPr="008B5690" w14:paraId="05D8A05A" w14:textId="77777777" w:rsidTr="001F5CC1">
        <w:trPr>
          <w:trHeight w:val="300"/>
        </w:trPr>
        <w:tc>
          <w:tcPr>
            <w:tcW w:w="3539" w:type="dxa"/>
          </w:tcPr>
          <w:p w14:paraId="1C2710A4"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13.1. Su perkamomis paslaugomis susiję  aplinkos apsaugos kriterijai </w:t>
            </w:r>
          </w:p>
        </w:tc>
        <w:tc>
          <w:tcPr>
            <w:tcW w:w="5996" w:type="dxa"/>
            <w:gridSpan w:val="2"/>
          </w:tcPr>
          <w:p w14:paraId="53C9F569" w14:textId="0A31CBC8" w:rsidR="00C7141A" w:rsidRPr="008B5690" w:rsidRDefault="005D1BAC" w:rsidP="00C7141A">
            <w:pPr>
              <w:jc w:val="both"/>
              <w:rPr>
                <w:rFonts w:ascii="Cambria" w:hAnsi="Cambria"/>
                <w:kern w:val="2"/>
                <w:sz w:val="22"/>
                <w:szCs w:val="22"/>
                <w:shd w:val="clear" w:color="auto" w:fill="FFFFFF"/>
              </w:rPr>
            </w:pPr>
            <w:r>
              <w:rPr>
                <w:rFonts w:ascii="Cambria" w:hAnsi="Cambria"/>
                <w:sz w:val="22"/>
                <w:szCs w:val="22"/>
              </w:rPr>
              <w:t>Netaikoma</w:t>
            </w:r>
          </w:p>
        </w:tc>
      </w:tr>
      <w:tr w:rsidR="00C7141A" w:rsidRPr="008B5690" w14:paraId="419E8DA3" w14:textId="77777777" w:rsidTr="001F5CC1">
        <w:trPr>
          <w:trHeight w:val="300"/>
        </w:trPr>
        <w:tc>
          <w:tcPr>
            <w:tcW w:w="3539" w:type="dxa"/>
          </w:tcPr>
          <w:p w14:paraId="628C630D"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13.2. Su perkamomis Paslaugomis susiję socialiniai kriterijai</w:t>
            </w:r>
          </w:p>
        </w:tc>
        <w:tc>
          <w:tcPr>
            <w:tcW w:w="5996" w:type="dxa"/>
            <w:gridSpan w:val="2"/>
          </w:tcPr>
          <w:p w14:paraId="3EC0D911" w14:textId="77777777" w:rsidR="00C7141A" w:rsidRPr="008B5690" w:rsidRDefault="00C7141A" w:rsidP="00C7141A">
            <w:pPr>
              <w:rPr>
                <w:rFonts w:ascii="Cambria" w:hAnsi="Cambria"/>
                <w:kern w:val="2"/>
                <w:sz w:val="22"/>
                <w:szCs w:val="22"/>
                <w:shd w:val="clear" w:color="auto" w:fill="FFFFFF"/>
              </w:rPr>
            </w:pPr>
            <w:r w:rsidRPr="008B5690">
              <w:rPr>
                <w:rFonts w:ascii="Cambria" w:hAnsi="Cambria"/>
                <w:kern w:val="2"/>
                <w:sz w:val="22"/>
                <w:szCs w:val="22"/>
                <w:shd w:val="clear" w:color="auto" w:fill="FFFFFF"/>
              </w:rPr>
              <w:t>Netaikoma</w:t>
            </w:r>
          </w:p>
          <w:p w14:paraId="075437DF" w14:textId="77777777" w:rsidR="00C7141A" w:rsidRPr="008B5690" w:rsidRDefault="00C7141A" w:rsidP="00C7141A">
            <w:pPr>
              <w:rPr>
                <w:rFonts w:ascii="Cambria" w:hAnsi="Cambria"/>
                <w:kern w:val="2"/>
                <w:sz w:val="22"/>
                <w:szCs w:val="22"/>
                <w:shd w:val="clear" w:color="auto" w:fill="FFFFFF"/>
              </w:rPr>
            </w:pPr>
          </w:p>
          <w:p w14:paraId="2BF3C378" w14:textId="31477FF2" w:rsidR="00C7141A" w:rsidRPr="008B5690" w:rsidRDefault="00C7141A" w:rsidP="00C7141A">
            <w:pPr>
              <w:rPr>
                <w:rFonts w:ascii="Cambria" w:hAnsi="Cambria"/>
                <w:kern w:val="2"/>
                <w:sz w:val="22"/>
                <w:szCs w:val="22"/>
              </w:rPr>
            </w:pPr>
          </w:p>
        </w:tc>
      </w:tr>
      <w:tr w:rsidR="00C7141A" w:rsidRPr="008B5690" w14:paraId="1CF58E95" w14:textId="77777777" w:rsidTr="001F5CC1">
        <w:trPr>
          <w:trHeight w:val="300"/>
        </w:trPr>
        <w:tc>
          <w:tcPr>
            <w:tcW w:w="9535" w:type="dxa"/>
            <w:gridSpan w:val="3"/>
          </w:tcPr>
          <w:p w14:paraId="7AAC8525"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 xml:space="preserve">14. BENDRŲJŲ SĄLYGŲ PAKEITIMAI IR PAPILDYMAI </w:t>
            </w:r>
          </w:p>
          <w:p w14:paraId="477CE1F7" w14:textId="5B683CDD" w:rsidR="00C7141A" w:rsidRPr="008B5690" w:rsidRDefault="00C7141A" w:rsidP="00C7141A">
            <w:pPr>
              <w:jc w:val="center"/>
              <w:rPr>
                <w:rFonts w:ascii="Cambria" w:hAnsi="Cambria"/>
                <w:kern w:val="2"/>
                <w:sz w:val="22"/>
                <w:szCs w:val="22"/>
              </w:rPr>
            </w:pPr>
            <w:r w:rsidRPr="008B5690">
              <w:rPr>
                <w:rFonts w:ascii="Cambria" w:hAnsi="Cambria"/>
                <w:kern w:val="2"/>
                <w:sz w:val="22"/>
                <w:szCs w:val="22"/>
              </w:rPr>
              <w:t xml:space="preserve"> </w:t>
            </w:r>
          </w:p>
        </w:tc>
      </w:tr>
      <w:tr w:rsidR="00C7141A" w:rsidRPr="008B5690" w14:paraId="3CC1A2DB" w14:textId="77777777" w:rsidTr="001F5CC1">
        <w:trPr>
          <w:trHeight w:val="300"/>
        </w:trPr>
        <w:tc>
          <w:tcPr>
            <w:tcW w:w="3539" w:type="dxa"/>
          </w:tcPr>
          <w:p w14:paraId="136BB96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 xml:space="preserve">14.1. </w:t>
            </w:r>
          </w:p>
        </w:tc>
        <w:tc>
          <w:tcPr>
            <w:tcW w:w="5996" w:type="dxa"/>
            <w:gridSpan w:val="2"/>
          </w:tcPr>
          <w:p w14:paraId="765F3002" w14:textId="6B2720CE" w:rsidR="00C7141A" w:rsidRPr="008B5690" w:rsidRDefault="00C7141A" w:rsidP="00C7141A">
            <w:pPr>
              <w:jc w:val="both"/>
              <w:rPr>
                <w:rFonts w:ascii="Cambria" w:hAnsi="Cambria"/>
                <w:kern w:val="2"/>
                <w:sz w:val="22"/>
                <w:szCs w:val="22"/>
              </w:rPr>
            </w:pPr>
            <w:r w:rsidRPr="008B5690">
              <w:rPr>
                <w:rFonts w:ascii="Cambria" w:hAnsi="Cambria"/>
                <w:kern w:val="2"/>
                <w:sz w:val="22"/>
                <w:szCs w:val="22"/>
              </w:rPr>
              <w:t>Netaikoma.</w:t>
            </w:r>
          </w:p>
        </w:tc>
      </w:tr>
      <w:tr w:rsidR="00C7141A" w:rsidRPr="008B5690" w14:paraId="12F09A8A" w14:textId="77777777" w:rsidTr="001F5CC1">
        <w:trPr>
          <w:trHeight w:val="300"/>
        </w:trPr>
        <w:tc>
          <w:tcPr>
            <w:tcW w:w="3539" w:type="dxa"/>
          </w:tcPr>
          <w:p w14:paraId="6B91753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14.2.</w:t>
            </w:r>
          </w:p>
        </w:tc>
        <w:tc>
          <w:tcPr>
            <w:tcW w:w="5996" w:type="dxa"/>
            <w:gridSpan w:val="2"/>
          </w:tcPr>
          <w:p w14:paraId="34433FBA" w14:textId="706DF14C"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599D3732" w14:textId="77777777" w:rsidTr="001F5CC1">
        <w:trPr>
          <w:trHeight w:val="300"/>
        </w:trPr>
        <w:tc>
          <w:tcPr>
            <w:tcW w:w="3539" w:type="dxa"/>
          </w:tcPr>
          <w:p w14:paraId="33655D0D"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14.3.</w:t>
            </w:r>
          </w:p>
        </w:tc>
        <w:tc>
          <w:tcPr>
            <w:tcW w:w="5996" w:type="dxa"/>
            <w:gridSpan w:val="2"/>
          </w:tcPr>
          <w:p w14:paraId="33297C95" w14:textId="372FCA0E"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58E985F1" w14:textId="77777777" w:rsidTr="001F5CC1">
        <w:trPr>
          <w:trHeight w:val="300"/>
        </w:trPr>
        <w:tc>
          <w:tcPr>
            <w:tcW w:w="3539" w:type="dxa"/>
          </w:tcPr>
          <w:p w14:paraId="7F5B558C"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14.4.</w:t>
            </w:r>
          </w:p>
        </w:tc>
        <w:tc>
          <w:tcPr>
            <w:tcW w:w="5996" w:type="dxa"/>
            <w:gridSpan w:val="2"/>
          </w:tcPr>
          <w:p w14:paraId="6DEDDAA3" w14:textId="34764D5F" w:rsidR="00C7141A" w:rsidRPr="008B5690" w:rsidRDefault="00C7141A" w:rsidP="00C7141A">
            <w:pPr>
              <w:rPr>
                <w:rFonts w:ascii="Cambria" w:hAnsi="Cambria"/>
                <w:kern w:val="2"/>
                <w:sz w:val="22"/>
                <w:szCs w:val="22"/>
              </w:rPr>
            </w:pPr>
            <w:r w:rsidRPr="008B5690">
              <w:rPr>
                <w:rFonts w:ascii="Cambria" w:hAnsi="Cambria"/>
                <w:kern w:val="2"/>
                <w:sz w:val="22"/>
                <w:szCs w:val="22"/>
              </w:rPr>
              <w:t>Netaikoma.</w:t>
            </w:r>
          </w:p>
        </w:tc>
      </w:tr>
      <w:tr w:rsidR="00C7141A" w:rsidRPr="008B5690" w14:paraId="0D65D5A5" w14:textId="77777777" w:rsidTr="001F5CC1">
        <w:trPr>
          <w:trHeight w:val="300"/>
        </w:trPr>
        <w:tc>
          <w:tcPr>
            <w:tcW w:w="3539" w:type="dxa"/>
          </w:tcPr>
          <w:p w14:paraId="11C44998"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14.5.</w:t>
            </w:r>
          </w:p>
        </w:tc>
        <w:tc>
          <w:tcPr>
            <w:tcW w:w="5996" w:type="dxa"/>
            <w:gridSpan w:val="2"/>
          </w:tcPr>
          <w:p w14:paraId="3247F3EF" w14:textId="77777777" w:rsidR="00C7141A" w:rsidRPr="008B5690" w:rsidRDefault="00C7141A" w:rsidP="00C7141A">
            <w:pPr>
              <w:jc w:val="both"/>
              <w:rPr>
                <w:rFonts w:ascii="Cambria" w:hAnsi="Cambria"/>
                <w:kern w:val="2"/>
                <w:sz w:val="22"/>
                <w:szCs w:val="22"/>
              </w:rPr>
            </w:pPr>
            <w:r w:rsidRPr="008B5690">
              <w:rPr>
                <w:rFonts w:ascii="Cambria" w:hAnsi="Cambria"/>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7141A" w:rsidRPr="008B5690" w14:paraId="23411A3F" w14:textId="77777777" w:rsidTr="001F5CC1">
        <w:trPr>
          <w:trHeight w:val="300"/>
        </w:trPr>
        <w:tc>
          <w:tcPr>
            <w:tcW w:w="9535" w:type="dxa"/>
            <w:gridSpan w:val="3"/>
          </w:tcPr>
          <w:p w14:paraId="16C1C8CD"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15. SUTARTIES PRIEDAI</w:t>
            </w:r>
          </w:p>
        </w:tc>
      </w:tr>
      <w:tr w:rsidR="00C7141A" w:rsidRPr="008B5690" w14:paraId="485BC861" w14:textId="77777777" w:rsidTr="001F5CC1">
        <w:trPr>
          <w:trHeight w:val="300"/>
        </w:trPr>
        <w:tc>
          <w:tcPr>
            <w:tcW w:w="3539" w:type="dxa"/>
          </w:tcPr>
          <w:p w14:paraId="13989817"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15.1. Priedas Nr. 1</w:t>
            </w:r>
          </w:p>
        </w:tc>
        <w:tc>
          <w:tcPr>
            <w:tcW w:w="5996" w:type="dxa"/>
            <w:gridSpan w:val="2"/>
          </w:tcPr>
          <w:p w14:paraId="600F5C7B" w14:textId="7D40DA1C" w:rsidR="00C7141A" w:rsidRPr="008B5690" w:rsidRDefault="00C7141A" w:rsidP="00C7141A">
            <w:pPr>
              <w:rPr>
                <w:rFonts w:ascii="Cambria" w:hAnsi="Cambria"/>
                <w:b/>
                <w:kern w:val="2"/>
                <w:sz w:val="22"/>
                <w:szCs w:val="22"/>
              </w:rPr>
            </w:pPr>
            <w:r w:rsidRPr="008B5690">
              <w:rPr>
                <w:rFonts w:ascii="Cambria" w:hAnsi="Cambria"/>
                <w:bCs/>
                <w:kern w:val="2"/>
                <w:sz w:val="22"/>
                <w:szCs w:val="22"/>
              </w:rPr>
              <w:t>Techninė specifikacija;</w:t>
            </w:r>
          </w:p>
        </w:tc>
      </w:tr>
      <w:tr w:rsidR="00C7141A" w:rsidRPr="008B5690" w14:paraId="617177F3" w14:textId="77777777" w:rsidTr="001F5CC1">
        <w:trPr>
          <w:trHeight w:val="300"/>
        </w:trPr>
        <w:tc>
          <w:tcPr>
            <w:tcW w:w="3539" w:type="dxa"/>
          </w:tcPr>
          <w:p w14:paraId="0423081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15.2. Priedas Nr. 2</w:t>
            </w:r>
          </w:p>
        </w:tc>
        <w:tc>
          <w:tcPr>
            <w:tcW w:w="5996" w:type="dxa"/>
            <w:gridSpan w:val="2"/>
          </w:tcPr>
          <w:p w14:paraId="4EF9D51C" w14:textId="3292EE93" w:rsidR="00C7141A" w:rsidRPr="008B5690" w:rsidRDefault="00C7141A" w:rsidP="00C7141A">
            <w:pPr>
              <w:rPr>
                <w:rFonts w:ascii="Cambria" w:hAnsi="Cambria"/>
                <w:b/>
                <w:kern w:val="2"/>
                <w:sz w:val="22"/>
                <w:szCs w:val="22"/>
              </w:rPr>
            </w:pPr>
            <w:r w:rsidRPr="008B5690">
              <w:rPr>
                <w:rFonts w:ascii="Cambria" w:hAnsi="Cambria"/>
                <w:bCs/>
                <w:kern w:val="2"/>
                <w:sz w:val="22"/>
                <w:szCs w:val="22"/>
              </w:rPr>
              <w:t>Paslaugų žiniaraštis;</w:t>
            </w:r>
          </w:p>
        </w:tc>
      </w:tr>
      <w:tr w:rsidR="00C7141A" w:rsidRPr="008B5690" w14:paraId="398D7243" w14:textId="77777777" w:rsidTr="001F5CC1">
        <w:trPr>
          <w:trHeight w:val="300"/>
        </w:trPr>
        <w:tc>
          <w:tcPr>
            <w:tcW w:w="3539" w:type="dxa"/>
          </w:tcPr>
          <w:p w14:paraId="59138AE1"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15.3. Priedas Nr. 3</w:t>
            </w:r>
          </w:p>
        </w:tc>
        <w:tc>
          <w:tcPr>
            <w:tcW w:w="5996" w:type="dxa"/>
            <w:gridSpan w:val="2"/>
          </w:tcPr>
          <w:p w14:paraId="5DC3BF44" w14:textId="5DBD3BF2" w:rsidR="00C7141A" w:rsidRPr="008B5690" w:rsidRDefault="00C7141A" w:rsidP="00C7141A">
            <w:pPr>
              <w:jc w:val="both"/>
              <w:rPr>
                <w:rFonts w:ascii="Cambria" w:hAnsi="Cambria"/>
                <w:b/>
                <w:kern w:val="2"/>
                <w:sz w:val="22"/>
                <w:szCs w:val="22"/>
              </w:rPr>
            </w:pPr>
            <w:r w:rsidRPr="008B5690">
              <w:rPr>
                <w:rFonts w:ascii="Cambria" w:hAnsi="Cambria"/>
                <w:bCs/>
                <w:kern w:val="2"/>
                <w:sz w:val="22"/>
                <w:szCs w:val="22"/>
              </w:rPr>
              <w:t xml:space="preserve">Pirkimo sąlygos </w:t>
            </w:r>
            <w:r w:rsidRPr="008B5690">
              <w:rPr>
                <w:rFonts w:ascii="Cambria" w:hAnsi="Cambria"/>
                <w:sz w:val="22"/>
                <w:szCs w:val="22"/>
              </w:rPr>
              <w:t>(</w:t>
            </w:r>
            <w:r w:rsidRPr="008B5690">
              <w:rPr>
                <w:rFonts w:ascii="Cambria" w:hAnsi="Cambria"/>
                <w:sz w:val="22"/>
                <w:szCs w:val="22"/>
                <w:lang w:eastAsia="lt-LT"/>
              </w:rPr>
              <w:t>išskyrus dokumentus, kurie pridedami kaip atskiri priedai, nurodyti aukščiau</w:t>
            </w:r>
            <w:r w:rsidRPr="008B5690">
              <w:rPr>
                <w:rFonts w:ascii="Cambria" w:hAnsi="Cambria"/>
                <w:sz w:val="22"/>
                <w:szCs w:val="22"/>
              </w:rPr>
              <w:t>) (atskirai nepridedamos);</w:t>
            </w:r>
          </w:p>
        </w:tc>
      </w:tr>
      <w:tr w:rsidR="00C7141A" w:rsidRPr="008B5690" w14:paraId="10DDB418" w14:textId="77777777" w:rsidTr="001F5CC1">
        <w:trPr>
          <w:trHeight w:val="300"/>
        </w:trPr>
        <w:tc>
          <w:tcPr>
            <w:tcW w:w="3539" w:type="dxa"/>
          </w:tcPr>
          <w:p w14:paraId="02655706"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15.4. Priedas Nr. 4</w:t>
            </w:r>
          </w:p>
        </w:tc>
        <w:tc>
          <w:tcPr>
            <w:tcW w:w="5996" w:type="dxa"/>
            <w:gridSpan w:val="2"/>
          </w:tcPr>
          <w:p w14:paraId="04C83D20" w14:textId="3FB1A568" w:rsidR="00C7141A" w:rsidRPr="008B5690" w:rsidRDefault="00C7141A" w:rsidP="00C7141A">
            <w:pPr>
              <w:rPr>
                <w:rFonts w:ascii="Cambria" w:hAnsi="Cambria"/>
                <w:b/>
                <w:kern w:val="2"/>
                <w:sz w:val="22"/>
                <w:szCs w:val="22"/>
              </w:rPr>
            </w:pPr>
            <w:r w:rsidRPr="008B5690">
              <w:rPr>
                <w:rFonts w:ascii="Cambria" w:hAnsi="Cambria"/>
                <w:bCs/>
                <w:kern w:val="2"/>
                <w:sz w:val="22"/>
                <w:szCs w:val="22"/>
              </w:rPr>
              <w:t>Tiekėjo pasiūlymas (atskirai nepridedamas);</w:t>
            </w:r>
          </w:p>
        </w:tc>
      </w:tr>
      <w:tr w:rsidR="00C7141A" w:rsidRPr="008B5690" w14:paraId="5B9E7FBB" w14:textId="77777777" w:rsidTr="001F5CC1">
        <w:trPr>
          <w:trHeight w:val="300"/>
        </w:trPr>
        <w:tc>
          <w:tcPr>
            <w:tcW w:w="3539" w:type="dxa"/>
          </w:tcPr>
          <w:p w14:paraId="2452C16C" w14:textId="77777777" w:rsidR="00C7141A" w:rsidRPr="008B5690" w:rsidRDefault="00C7141A" w:rsidP="00C7141A">
            <w:pPr>
              <w:rPr>
                <w:rFonts w:ascii="Cambria" w:hAnsi="Cambria"/>
                <w:b/>
                <w:kern w:val="2"/>
                <w:sz w:val="22"/>
                <w:szCs w:val="22"/>
              </w:rPr>
            </w:pPr>
            <w:r w:rsidRPr="008B5690">
              <w:rPr>
                <w:rFonts w:ascii="Cambria" w:hAnsi="Cambria"/>
                <w:b/>
                <w:kern w:val="2"/>
                <w:sz w:val="22"/>
                <w:szCs w:val="22"/>
              </w:rPr>
              <w:t>15.5. Priedas Nr. 5</w:t>
            </w:r>
          </w:p>
        </w:tc>
        <w:tc>
          <w:tcPr>
            <w:tcW w:w="5996" w:type="dxa"/>
            <w:gridSpan w:val="2"/>
          </w:tcPr>
          <w:p w14:paraId="15D3061F" w14:textId="1D234F3D" w:rsidR="00C7141A" w:rsidRPr="008B5690" w:rsidRDefault="00C7141A" w:rsidP="00C7141A">
            <w:pPr>
              <w:rPr>
                <w:rFonts w:ascii="Cambria" w:hAnsi="Cambria"/>
                <w:b/>
                <w:kern w:val="2"/>
                <w:sz w:val="22"/>
                <w:szCs w:val="22"/>
              </w:rPr>
            </w:pPr>
            <w:r w:rsidRPr="008B5690">
              <w:rPr>
                <w:rFonts w:ascii="Cambria" w:hAnsi="Cambria"/>
                <w:bCs/>
                <w:kern w:val="2"/>
                <w:sz w:val="22"/>
                <w:szCs w:val="22"/>
              </w:rPr>
              <w:t xml:space="preserve">Kiti dokumentai (nepridedama). </w:t>
            </w:r>
          </w:p>
        </w:tc>
      </w:tr>
      <w:tr w:rsidR="00C7141A" w:rsidRPr="008B5690" w14:paraId="40113387" w14:textId="77777777" w:rsidTr="001F5CC1">
        <w:tc>
          <w:tcPr>
            <w:tcW w:w="9535" w:type="dxa"/>
            <w:gridSpan w:val="3"/>
          </w:tcPr>
          <w:p w14:paraId="6A970E6C"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16. ŠALIŲ ATSTOVŲ PARAŠAI</w:t>
            </w:r>
          </w:p>
        </w:tc>
      </w:tr>
      <w:tr w:rsidR="00C7141A" w:rsidRPr="008B5690" w14:paraId="7BD43679" w14:textId="77777777" w:rsidTr="001F5CC1">
        <w:tc>
          <w:tcPr>
            <w:tcW w:w="4815" w:type="dxa"/>
            <w:gridSpan w:val="2"/>
          </w:tcPr>
          <w:p w14:paraId="6EF2AA44" w14:textId="1174E016" w:rsidR="00C7141A" w:rsidRPr="008B5690" w:rsidRDefault="00C7141A" w:rsidP="00C7141A">
            <w:pPr>
              <w:jc w:val="center"/>
              <w:rPr>
                <w:rFonts w:ascii="Cambria" w:hAnsi="Cambria"/>
                <w:b/>
                <w:kern w:val="2"/>
                <w:sz w:val="22"/>
                <w:szCs w:val="22"/>
              </w:rPr>
            </w:pPr>
            <w:r w:rsidRPr="008B5690">
              <w:rPr>
                <w:rFonts w:ascii="Cambria" w:hAnsi="Cambria"/>
                <w:b/>
                <w:bCs/>
                <w:kern w:val="2"/>
                <w:sz w:val="22"/>
                <w:szCs w:val="22"/>
              </w:rPr>
              <w:t>PIRKĖJAS</w:t>
            </w:r>
          </w:p>
        </w:tc>
        <w:tc>
          <w:tcPr>
            <w:tcW w:w="4720" w:type="dxa"/>
          </w:tcPr>
          <w:p w14:paraId="6E7AE5F1"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TIEKĖJAS</w:t>
            </w:r>
          </w:p>
        </w:tc>
      </w:tr>
      <w:tr w:rsidR="00C7141A" w:rsidRPr="008B5690" w14:paraId="55A0556F" w14:textId="77777777" w:rsidTr="001F5CC1">
        <w:tc>
          <w:tcPr>
            <w:tcW w:w="4815" w:type="dxa"/>
            <w:gridSpan w:val="2"/>
          </w:tcPr>
          <w:p w14:paraId="173ABDC4" w14:textId="4825EA49"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(nurodomos atstovo pareigos, vardas, pavardė)</w:t>
            </w:r>
          </w:p>
        </w:tc>
        <w:tc>
          <w:tcPr>
            <w:tcW w:w="4720" w:type="dxa"/>
          </w:tcPr>
          <w:p w14:paraId="438EBAC8"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(nurodomos atstovo pareigos, vardas, pavardė)</w:t>
            </w:r>
          </w:p>
        </w:tc>
      </w:tr>
      <w:tr w:rsidR="00C7141A" w:rsidRPr="008B5690" w14:paraId="7E437DD3" w14:textId="77777777" w:rsidTr="001F5CC1">
        <w:tc>
          <w:tcPr>
            <w:tcW w:w="4815" w:type="dxa"/>
            <w:gridSpan w:val="2"/>
          </w:tcPr>
          <w:p w14:paraId="02FA67CF" w14:textId="77777777" w:rsidR="00C7141A" w:rsidRPr="008B5690" w:rsidRDefault="00C7141A" w:rsidP="00C7141A">
            <w:pPr>
              <w:jc w:val="center"/>
              <w:rPr>
                <w:rFonts w:ascii="Cambria" w:hAnsi="Cambria"/>
                <w:b/>
                <w:kern w:val="2"/>
                <w:sz w:val="22"/>
                <w:szCs w:val="22"/>
              </w:rPr>
            </w:pPr>
          </w:p>
          <w:p w14:paraId="5B6D1390"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(parašas)</w:t>
            </w:r>
          </w:p>
          <w:p w14:paraId="02947155" w14:textId="77777777" w:rsidR="00C7141A" w:rsidRPr="008B5690" w:rsidRDefault="00C7141A" w:rsidP="00C7141A">
            <w:pPr>
              <w:jc w:val="center"/>
              <w:rPr>
                <w:rFonts w:ascii="Cambria" w:hAnsi="Cambria"/>
                <w:b/>
                <w:kern w:val="2"/>
                <w:sz w:val="22"/>
                <w:szCs w:val="22"/>
              </w:rPr>
            </w:pPr>
          </w:p>
          <w:p w14:paraId="13CC7138" w14:textId="77777777" w:rsidR="00C7141A" w:rsidRPr="008B5690" w:rsidRDefault="00C7141A" w:rsidP="00C7141A">
            <w:pPr>
              <w:jc w:val="center"/>
              <w:rPr>
                <w:rFonts w:ascii="Cambria" w:hAnsi="Cambria"/>
                <w:b/>
                <w:kern w:val="2"/>
                <w:sz w:val="22"/>
                <w:szCs w:val="22"/>
              </w:rPr>
            </w:pPr>
          </w:p>
        </w:tc>
        <w:tc>
          <w:tcPr>
            <w:tcW w:w="4720" w:type="dxa"/>
          </w:tcPr>
          <w:p w14:paraId="252032AF" w14:textId="77777777" w:rsidR="00C7141A" w:rsidRPr="008B5690" w:rsidRDefault="00C7141A" w:rsidP="00C7141A">
            <w:pPr>
              <w:jc w:val="center"/>
              <w:rPr>
                <w:rFonts w:ascii="Cambria" w:hAnsi="Cambria"/>
                <w:b/>
                <w:kern w:val="2"/>
                <w:sz w:val="22"/>
                <w:szCs w:val="22"/>
              </w:rPr>
            </w:pPr>
          </w:p>
          <w:p w14:paraId="5F453D09" w14:textId="77777777" w:rsidR="00C7141A" w:rsidRPr="008B5690" w:rsidRDefault="00C7141A" w:rsidP="00C7141A">
            <w:pPr>
              <w:jc w:val="center"/>
              <w:rPr>
                <w:rFonts w:ascii="Cambria" w:hAnsi="Cambria"/>
                <w:b/>
                <w:kern w:val="2"/>
                <w:sz w:val="22"/>
                <w:szCs w:val="22"/>
              </w:rPr>
            </w:pPr>
            <w:r w:rsidRPr="008B5690">
              <w:rPr>
                <w:rFonts w:ascii="Cambria" w:hAnsi="Cambria"/>
                <w:b/>
                <w:kern w:val="2"/>
                <w:sz w:val="22"/>
                <w:szCs w:val="22"/>
              </w:rPr>
              <w:t>(parašas)</w:t>
            </w:r>
          </w:p>
        </w:tc>
      </w:tr>
    </w:tbl>
    <w:p w14:paraId="7E3EF5A5" w14:textId="77777777" w:rsidR="00027B83" w:rsidRPr="008B5690" w:rsidRDefault="00027B83">
      <w:pPr>
        <w:rPr>
          <w:rFonts w:ascii="Cambria" w:hAnsi="Cambria"/>
          <w:sz w:val="22"/>
          <w:szCs w:val="22"/>
        </w:rPr>
      </w:pPr>
      <w:bookmarkStart w:id="0" w:name="_GoBack"/>
      <w:bookmarkEnd w:id="0"/>
    </w:p>
    <w:p w14:paraId="5062ADA8" w14:textId="77777777" w:rsidR="00027B83" w:rsidRPr="008B5690" w:rsidRDefault="00027B83">
      <w:pPr>
        <w:rPr>
          <w:rFonts w:ascii="Cambria" w:hAnsi="Cambria"/>
          <w:sz w:val="22"/>
          <w:szCs w:val="22"/>
        </w:rPr>
      </w:pPr>
    </w:p>
    <w:p w14:paraId="779F2AE1" w14:textId="6BF47C07" w:rsidR="00980369" w:rsidRPr="008B5690" w:rsidRDefault="00980369">
      <w:pPr>
        <w:tabs>
          <w:tab w:val="left" w:pos="5400"/>
        </w:tabs>
        <w:jc w:val="center"/>
        <w:textAlignment w:val="center"/>
        <w:rPr>
          <w:rFonts w:ascii="Cambria" w:hAnsi="Cambria"/>
          <w:sz w:val="22"/>
          <w:szCs w:val="22"/>
        </w:rPr>
      </w:pPr>
    </w:p>
    <w:p w14:paraId="1D471680" w14:textId="4B36ED03" w:rsidR="00980369" w:rsidRPr="008B5690" w:rsidRDefault="00980369">
      <w:pPr>
        <w:tabs>
          <w:tab w:val="left" w:pos="5400"/>
        </w:tabs>
        <w:jc w:val="center"/>
        <w:textAlignment w:val="center"/>
        <w:rPr>
          <w:rFonts w:ascii="Cambria" w:hAnsi="Cambria"/>
          <w:sz w:val="22"/>
          <w:szCs w:val="22"/>
        </w:rPr>
      </w:pPr>
    </w:p>
    <w:p w14:paraId="152F74FE" w14:textId="58A7F323" w:rsidR="00980369" w:rsidRPr="008B5690" w:rsidRDefault="00980369">
      <w:pPr>
        <w:tabs>
          <w:tab w:val="left" w:pos="5400"/>
        </w:tabs>
        <w:jc w:val="center"/>
        <w:textAlignment w:val="center"/>
        <w:rPr>
          <w:rFonts w:ascii="Cambria" w:hAnsi="Cambria"/>
          <w:sz w:val="22"/>
          <w:szCs w:val="22"/>
        </w:rPr>
      </w:pPr>
    </w:p>
    <w:p w14:paraId="3E276EC4" w14:textId="09D12202" w:rsidR="00980369" w:rsidRPr="008B5690" w:rsidRDefault="00980369">
      <w:pPr>
        <w:tabs>
          <w:tab w:val="left" w:pos="5400"/>
        </w:tabs>
        <w:jc w:val="center"/>
        <w:textAlignment w:val="center"/>
        <w:rPr>
          <w:rFonts w:ascii="Cambria" w:hAnsi="Cambria"/>
          <w:sz w:val="22"/>
          <w:szCs w:val="22"/>
        </w:rPr>
      </w:pPr>
    </w:p>
    <w:p w14:paraId="3712612C" w14:textId="77777777" w:rsidR="00980369" w:rsidRPr="008B5690" w:rsidRDefault="00980369">
      <w:pPr>
        <w:tabs>
          <w:tab w:val="left" w:pos="5400"/>
        </w:tabs>
        <w:jc w:val="center"/>
        <w:textAlignment w:val="center"/>
        <w:rPr>
          <w:rFonts w:ascii="Cambria" w:hAnsi="Cambria"/>
          <w:sz w:val="22"/>
          <w:szCs w:val="22"/>
        </w:rPr>
      </w:pPr>
    </w:p>
    <w:sectPr w:rsidR="00980369" w:rsidRPr="008B569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1C31F" w14:textId="77777777" w:rsidR="001542F1" w:rsidRDefault="001542F1">
      <w:pPr>
        <w:rPr>
          <w:sz w:val="20"/>
        </w:rPr>
      </w:pPr>
      <w:r>
        <w:rPr>
          <w:sz w:val="20"/>
        </w:rPr>
        <w:separator/>
      </w:r>
    </w:p>
  </w:endnote>
  <w:endnote w:type="continuationSeparator" w:id="0">
    <w:p w14:paraId="7CF0F108" w14:textId="77777777" w:rsidR="001542F1" w:rsidRDefault="001542F1">
      <w:pPr>
        <w:rPr>
          <w:sz w:val="20"/>
        </w:rPr>
      </w:pPr>
      <w:r>
        <w:rPr>
          <w:sz w:val="20"/>
        </w:rPr>
        <w:continuationSeparator/>
      </w:r>
    </w:p>
  </w:endnote>
  <w:endnote w:type="continuationNotice" w:id="1">
    <w:p w14:paraId="54FFA2AE" w14:textId="77777777" w:rsidR="001542F1" w:rsidRDefault="00154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DFD78" w14:textId="77777777" w:rsidR="00DE55A6" w:rsidRDefault="00DE5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C66AC2" w:rsidRDefault="00C66AC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526" w14:textId="77777777" w:rsidR="00DE55A6" w:rsidRDefault="00DE5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429B0" w14:textId="77777777" w:rsidR="001542F1" w:rsidRDefault="001542F1">
      <w:pPr>
        <w:rPr>
          <w:sz w:val="20"/>
        </w:rPr>
      </w:pPr>
      <w:r>
        <w:rPr>
          <w:sz w:val="20"/>
        </w:rPr>
        <w:separator/>
      </w:r>
    </w:p>
  </w:footnote>
  <w:footnote w:type="continuationSeparator" w:id="0">
    <w:p w14:paraId="58E87640" w14:textId="77777777" w:rsidR="001542F1" w:rsidRDefault="001542F1">
      <w:pPr>
        <w:rPr>
          <w:sz w:val="20"/>
        </w:rPr>
      </w:pPr>
      <w:r>
        <w:rPr>
          <w:sz w:val="20"/>
        </w:rPr>
        <w:continuationSeparator/>
      </w:r>
    </w:p>
  </w:footnote>
  <w:footnote w:type="continuationNotice" w:id="1">
    <w:p w14:paraId="3FBC8A39" w14:textId="77777777" w:rsidR="001542F1" w:rsidRDefault="00154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C6F33" w14:textId="77777777" w:rsidR="00DE55A6" w:rsidRDefault="00DE5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12C25E09" w:rsidR="00C66AC2" w:rsidRDefault="00C66AC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F5CC1">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C66AC2" w:rsidRDefault="00C66AC2">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0F567" w14:textId="77777777" w:rsidR="00DE55A6" w:rsidRDefault="00DE5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2509C44"/>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361B"/>
    <w:rsid w:val="000914D4"/>
    <w:rsid w:val="000A28A6"/>
    <w:rsid w:val="000B0897"/>
    <w:rsid w:val="000B3E38"/>
    <w:rsid w:val="000B6A71"/>
    <w:rsid w:val="00100636"/>
    <w:rsid w:val="00122032"/>
    <w:rsid w:val="001542F1"/>
    <w:rsid w:val="0016109B"/>
    <w:rsid w:val="001714B1"/>
    <w:rsid w:val="00185411"/>
    <w:rsid w:val="001C4CEE"/>
    <w:rsid w:val="001D3C36"/>
    <w:rsid w:val="001E52B5"/>
    <w:rsid w:val="001F5CC1"/>
    <w:rsid w:val="002008A3"/>
    <w:rsid w:val="00205763"/>
    <w:rsid w:val="00216B08"/>
    <w:rsid w:val="00216BE9"/>
    <w:rsid w:val="00236419"/>
    <w:rsid w:val="00262BB6"/>
    <w:rsid w:val="00295A1B"/>
    <w:rsid w:val="00330202"/>
    <w:rsid w:val="00375422"/>
    <w:rsid w:val="00377DAA"/>
    <w:rsid w:val="0038707D"/>
    <w:rsid w:val="003A507C"/>
    <w:rsid w:val="003C5693"/>
    <w:rsid w:val="003E1EE5"/>
    <w:rsid w:val="003E75D3"/>
    <w:rsid w:val="00400C5A"/>
    <w:rsid w:val="00447412"/>
    <w:rsid w:val="00467D5B"/>
    <w:rsid w:val="004C6B61"/>
    <w:rsid w:val="005226E4"/>
    <w:rsid w:val="00565260"/>
    <w:rsid w:val="00595B38"/>
    <w:rsid w:val="005A63B8"/>
    <w:rsid w:val="005D1BAC"/>
    <w:rsid w:val="005E568A"/>
    <w:rsid w:val="00606EB3"/>
    <w:rsid w:val="006157F7"/>
    <w:rsid w:val="00647B2C"/>
    <w:rsid w:val="00674A35"/>
    <w:rsid w:val="00675F4C"/>
    <w:rsid w:val="006A50B0"/>
    <w:rsid w:val="006B6281"/>
    <w:rsid w:val="007252E0"/>
    <w:rsid w:val="00725362"/>
    <w:rsid w:val="00735DED"/>
    <w:rsid w:val="00757835"/>
    <w:rsid w:val="007B03FD"/>
    <w:rsid w:val="007C1374"/>
    <w:rsid w:val="007C4119"/>
    <w:rsid w:val="008204B2"/>
    <w:rsid w:val="008434ED"/>
    <w:rsid w:val="00886340"/>
    <w:rsid w:val="00897F81"/>
    <w:rsid w:val="008A6028"/>
    <w:rsid w:val="008B5690"/>
    <w:rsid w:val="008B6CF8"/>
    <w:rsid w:val="00903F22"/>
    <w:rsid w:val="00912663"/>
    <w:rsid w:val="00962188"/>
    <w:rsid w:val="009728BC"/>
    <w:rsid w:val="00980369"/>
    <w:rsid w:val="009F7C9D"/>
    <w:rsid w:val="00A22068"/>
    <w:rsid w:val="00A440E5"/>
    <w:rsid w:val="00A51653"/>
    <w:rsid w:val="00A72765"/>
    <w:rsid w:val="00AD1AA7"/>
    <w:rsid w:val="00AE763A"/>
    <w:rsid w:val="00AF538F"/>
    <w:rsid w:val="00B25753"/>
    <w:rsid w:val="00BA2EC8"/>
    <w:rsid w:val="00BE2ABE"/>
    <w:rsid w:val="00BF7CFA"/>
    <w:rsid w:val="00C0125C"/>
    <w:rsid w:val="00C1045B"/>
    <w:rsid w:val="00C13824"/>
    <w:rsid w:val="00C247EF"/>
    <w:rsid w:val="00C32AD4"/>
    <w:rsid w:val="00C41635"/>
    <w:rsid w:val="00C66AC2"/>
    <w:rsid w:val="00C7141A"/>
    <w:rsid w:val="00C74777"/>
    <w:rsid w:val="00C83353"/>
    <w:rsid w:val="00C93A49"/>
    <w:rsid w:val="00C95778"/>
    <w:rsid w:val="00CD45AC"/>
    <w:rsid w:val="00CF4A0F"/>
    <w:rsid w:val="00D05393"/>
    <w:rsid w:val="00D07CDC"/>
    <w:rsid w:val="00D13C20"/>
    <w:rsid w:val="00D50408"/>
    <w:rsid w:val="00D75D89"/>
    <w:rsid w:val="00DA4E0C"/>
    <w:rsid w:val="00DB60C0"/>
    <w:rsid w:val="00DD09C5"/>
    <w:rsid w:val="00DE4467"/>
    <w:rsid w:val="00DE4754"/>
    <w:rsid w:val="00DE55A6"/>
    <w:rsid w:val="00E17635"/>
    <w:rsid w:val="00E33BFF"/>
    <w:rsid w:val="00E37BCB"/>
    <w:rsid w:val="00E441D8"/>
    <w:rsid w:val="00E44DF7"/>
    <w:rsid w:val="00E731D2"/>
    <w:rsid w:val="00E75092"/>
    <w:rsid w:val="00E835AD"/>
    <w:rsid w:val="00EC01F1"/>
    <w:rsid w:val="00EC4DC0"/>
    <w:rsid w:val="00F036D9"/>
    <w:rsid w:val="00F11249"/>
    <w:rsid w:val="00F461C7"/>
    <w:rsid w:val="00F5772A"/>
    <w:rsid w:val="00F60BD9"/>
    <w:rsid w:val="00FA0507"/>
    <w:rsid w:val="00FA5B60"/>
    <w:rsid w:val="00FE06B8"/>
    <w:rsid w:val="00FE734B"/>
    <w:rsid w:val="00FF75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C9D7289-6DB4-442D-A159-98A21276A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BA2EC8"/>
    <w:rPr>
      <w:sz w:val="16"/>
      <w:szCs w:val="16"/>
    </w:rPr>
  </w:style>
  <w:style w:type="paragraph" w:styleId="CommentText">
    <w:name w:val="annotation text"/>
    <w:basedOn w:val="Normal"/>
    <w:link w:val="CommentTextChar"/>
    <w:unhideWhenUsed/>
    <w:rsid w:val="00BA2EC8"/>
    <w:rPr>
      <w:sz w:val="20"/>
    </w:rPr>
  </w:style>
  <w:style w:type="character" w:customStyle="1" w:styleId="CommentTextChar">
    <w:name w:val="Comment Text Char"/>
    <w:basedOn w:val="DefaultParagraphFont"/>
    <w:link w:val="CommentText"/>
    <w:rsid w:val="00BA2EC8"/>
    <w:rPr>
      <w:sz w:val="20"/>
    </w:rPr>
  </w:style>
  <w:style w:type="paragraph" w:styleId="CommentSubject">
    <w:name w:val="annotation subject"/>
    <w:basedOn w:val="CommentText"/>
    <w:next w:val="CommentText"/>
    <w:link w:val="CommentSubjectChar"/>
    <w:semiHidden/>
    <w:unhideWhenUsed/>
    <w:rsid w:val="00BA2EC8"/>
    <w:rPr>
      <w:b/>
      <w:bCs/>
    </w:rPr>
  </w:style>
  <w:style w:type="character" w:customStyle="1" w:styleId="CommentSubjectChar">
    <w:name w:val="Comment Subject Char"/>
    <w:basedOn w:val="CommentTextChar"/>
    <w:link w:val="CommentSubject"/>
    <w:semiHidden/>
    <w:rsid w:val="00BA2EC8"/>
    <w:rPr>
      <w:b/>
      <w:bCs/>
      <w:sz w:val="20"/>
    </w:rPr>
  </w:style>
  <w:style w:type="paragraph" w:styleId="BalloonText">
    <w:name w:val="Balloon Text"/>
    <w:basedOn w:val="Normal"/>
    <w:link w:val="BalloonTextChar"/>
    <w:semiHidden/>
    <w:unhideWhenUsed/>
    <w:rsid w:val="00BA2EC8"/>
    <w:rPr>
      <w:rFonts w:ascii="Segoe UI" w:hAnsi="Segoe UI" w:cs="Segoe UI"/>
      <w:sz w:val="18"/>
      <w:szCs w:val="18"/>
    </w:rPr>
  </w:style>
  <w:style w:type="character" w:customStyle="1" w:styleId="BalloonTextChar">
    <w:name w:val="Balloon Text Char"/>
    <w:basedOn w:val="DefaultParagraphFont"/>
    <w:link w:val="BalloonText"/>
    <w:semiHidden/>
    <w:rsid w:val="00BA2EC8"/>
    <w:rPr>
      <w:rFonts w:ascii="Segoe UI" w:hAnsi="Segoe UI" w:cs="Segoe UI"/>
      <w:sz w:val="18"/>
      <w:szCs w:val="18"/>
    </w:rPr>
  </w:style>
  <w:style w:type="paragraph" w:styleId="Header">
    <w:name w:val="header"/>
    <w:basedOn w:val="Normal"/>
    <w:link w:val="HeaderChar"/>
    <w:unhideWhenUsed/>
    <w:rsid w:val="00DE55A6"/>
    <w:pPr>
      <w:tabs>
        <w:tab w:val="center" w:pos="4819"/>
        <w:tab w:val="right" w:pos="9638"/>
      </w:tabs>
    </w:pPr>
  </w:style>
  <w:style w:type="character" w:customStyle="1" w:styleId="HeaderChar">
    <w:name w:val="Header Char"/>
    <w:basedOn w:val="DefaultParagraphFont"/>
    <w:link w:val="Header"/>
    <w:rsid w:val="00DE55A6"/>
  </w:style>
  <w:style w:type="paragraph" w:styleId="Footer">
    <w:name w:val="footer"/>
    <w:basedOn w:val="Normal"/>
    <w:link w:val="FooterChar"/>
    <w:unhideWhenUsed/>
    <w:rsid w:val="00DE55A6"/>
    <w:pPr>
      <w:tabs>
        <w:tab w:val="center" w:pos="4819"/>
        <w:tab w:val="right" w:pos="9638"/>
      </w:tabs>
    </w:pPr>
  </w:style>
  <w:style w:type="character" w:customStyle="1" w:styleId="FooterChar">
    <w:name w:val="Footer Char"/>
    <w:basedOn w:val="DefaultParagraphFont"/>
    <w:link w:val="Footer"/>
    <w:rsid w:val="00DE5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018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65697">
      <w:bodyDiv w:val="1"/>
      <w:marLeft w:val="0"/>
      <w:marRight w:val="0"/>
      <w:marTop w:val="0"/>
      <w:marBottom w:val="0"/>
      <w:divBdr>
        <w:top w:val="none" w:sz="0" w:space="0" w:color="auto"/>
        <w:left w:val="none" w:sz="0" w:space="0" w:color="auto"/>
        <w:bottom w:val="none" w:sz="0" w:space="0" w:color="auto"/>
        <w:right w:val="none" w:sz="0" w:space="0" w:color="auto"/>
      </w:divBdr>
    </w:div>
    <w:div w:id="183364353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ABB0AE-BC25-4800-8025-E789618F7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Pages>
  <Words>9680</Words>
  <Characters>5519</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Regina Gasiūnienė</cp:lastModifiedBy>
  <cp:revision>20</cp:revision>
  <cp:lastPrinted>2025-06-03T19:11:00Z</cp:lastPrinted>
  <dcterms:created xsi:type="dcterms:W3CDTF">2025-03-20T12:56:00Z</dcterms:created>
  <dcterms:modified xsi:type="dcterms:W3CDTF">2026-02-10T10:07:00Z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